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4990555"/>
    <w:bookmarkStart w:id="1" w:name="_Toc114991081"/>
    <w:bookmarkStart w:id="2" w:name="_Toc132775756"/>
    <w:bookmarkStart w:id="3" w:name="_Toc168735222"/>
    <w:bookmarkStart w:id="4" w:name="_Toc376521907"/>
    <w:bookmarkStart w:id="5" w:name="_Toc376521981"/>
    <w:p w14:paraId="47F2DEE8" w14:textId="77777777" w:rsidR="002F174D" w:rsidRPr="000B3F58" w:rsidRDefault="009A0F15" w:rsidP="005E1772">
      <w:pPr>
        <w:ind w:left="-1134" w:right="-427"/>
      </w:pPr>
      <w:r>
        <w:rPr>
          <w:noProof/>
        </w:rPr>
      </w:r>
      <w:r>
        <w:pict w14:anchorId="4E75D861">
          <v:rect id="Horizontal Line 1" o:spid="_x0000_s2058" style="width:379.9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" filled="f">
            <o:lock v:ext="edit" rotation="t" aspectratio="t" verticies="t" text="t" shapetype="t"/>
            <w10:anchorlock/>
          </v:rect>
        </w:pict>
      </w:r>
    </w:p>
    <w:p w14:paraId="4156F0CE" w14:textId="613BE9B3" w:rsidR="00EC5079" w:rsidRDefault="00EC5079" w:rsidP="00E13391">
      <w:pPr>
        <w:pStyle w:val="Deel"/>
        <w:ind w:left="-284" w:right="140"/>
      </w:pPr>
      <w:r w:rsidRPr="00A870BA">
        <w:t>DEEL</w:t>
      </w:r>
      <w:r>
        <w:t>7</w:t>
      </w:r>
      <w:r w:rsidRPr="00A870BA">
        <w:tab/>
      </w:r>
      <w:bookmarkStart w:id="6" w:name="_Toc114990556"/>
      <w:bookmarkStart w:id="7" w:name="_Toc114991082"/>
      <w:bookmarkStart w:id="8" w:name="_Toc132775757"/>
      <w:bookmarkStart w:id="9" w:name="_Toc168735223"/>
      <w:bookmarkEnd w:id="0"/>
      <w:bookmarkEnd w:id="1"/>
      <w:bookmarkEnd w:id="2"/>
      <w:bookmarkEnd w:id="3"/>
      <w:bookmarkEnd w:id="4"/>
      <w:bookmarkEnd w:id="5"/>
      <w:r>
        <w:t>SCHRIJNWERKEN</w:t>
      </w:r>
    </w:p>
    <w:p w14:paraId="3F60DFD5" w14:textId="528C7228" w:rsidR="00EC5079" w:rsidRPr="00A870BA" w:rsidRDefault="00EC5079" w:rsidP="00F92BE8">
      <w:pPr>
        <w:pStyle w:val="Kop1"/>
        <w:ind w:left="-284" w:firstLine="0"/>
      </w:pPr>
      <w:bookmarkStart w:id="10" w:name="_Toc376521908"/>
      <w:bookmarkStart w:id="11" w:name="_Toc376521982"/>
      <w:r w:rsidRPr="00A870BA">
        <w:t xml:space="preserve">LOT </w:t>
      </w:r>
      <w:r>
        <w:t>7</w:t>
      </w:r>
      <w:r w:rsidR="00F92BE8">
        <w:t>4</w:t>
      </w:r>
      <w:r w:rsidRPr="00A870BA">
        <w:tab/>
      </w:r>
      <w:bookmarkEnd w:id="6"/>
      <w:bookmarkEnd w:id="7"/>
      <w:bookmarkEnd w:id="8"/>
      <w:bookmarkEnd w:id="9"/>
      <w:bookmarkEnd w:id="10"/>
      <w:bookmarkEnd w:id="11"/>
      <w:r w:rsidR="000F7BF2">
        <w:t xml:space="preserve">MONTAGEWANDEN - </w:t>
      </w:r>
      <w:r w:rsidR="008E5399">
        <w:t>Niet-dragende systemen</w:t>
      </w:r>
    </w:p>
    <w:p w14:paraId="0277D5C9" w14:textId="4101F2E4" w:rsidR="00EC5079" w:rsidRPr="00BC278A" w:rsidRDefault="00EC5079" w:rsidP="00167A92">
      <w:pPr>
        <w:pStyle w:val="Hoofdstuk"/>
      </w:pPr>
      <w:bookmarkStart w:id="12" w:name="_Toc114990557"/>
      <w:bookmarkStart w:id="13" w:name="_Toc114991083"/>
      <w:bookmarkStart w:id="14" w:name="_Toc132775758"/>
      <w:bookmarkStart w:id="15" w:name="_Toc168735224"/>
      <w:bookmarkStart w:id="16" w:name="_Toc376521909"/>
      <w:bookmarkStart w:id="17" w:name="_Toc376521983"/>
      <w:r>
        <w:t>7</w:t>
      </w:r>
      <w:r w:rsidR="008E5399">
        <w:t>4</w:t>
      </w:r>
      <w:r>
        <w:t>.</w:t>
      </w:r>
      <w:r w:rsidR="00167A92">
        <w:t>3</w:t>
      </w:r>
      <w:r w:rsidRPr="00A870BA">
        <w:t>0.--.</w:t>
      </w:r>
      <w:r w:rsidRPr="00A870BA">
        <w:tab/>
      </w:r>
      <w:bookmarkEnd w:id="12"/>
      <w:bookmarkEnd w:id="13"/>
      <w:bookmarkEnd w:id="14"/>
      <w:bookmarkEnd w:id="15"/>
      <w:bookmarkEnd w:id="16"/>
      <w:bookmarkEnd w:id="17"/>
      <w:r w:rsidR="00312063">
        <w:t>SCHEIDINGSWANDEN – NIET DRAGENDE SYSTEMEN</w:t>
      </w:r>
      <w:r>
        <w:t xml:space="preserve"> </w:t>
      </w:r>
    </w:p>
    <w:p w14:paraId="4A51269B" w14:textId="24A9A8E4" w:rsidR="00EC5079" w:rsidRPr="00BC278A" w:rsidRDefault="00EC5079" w:rsidP="00167A92">
      <w:pPr>
        <w:pStyle w:val="Hoofdgroep"/>
      </w:pPr>
      <w:bookmarkStart w:id="18" w:name="_Toc114990558"/>
      <w:bookmarkStart w:id="19" w:name="_Toc114991084"/>
      <w:bookmarkStart w:id="20" w:name="_Toc132775759"/>
      <w:bookmarkStart w:id="21" w:name="_Toc168735225"/>
      <w:bookmarkStart w:id="22" w:name="_Toc376521910"/>
      <w:bookmarkStart w:id="23" w:name="_Toc376521984"/>
      <w:r>
        <w:t>7</w:t>
      </w:r>
      <w:r w:rsidR="00167A92">
        <w:t>4</w:t>
      </w:r>
      <w:r>
        <w:t>.3</w:t>
      </w:r>
      <w:r w:rsidR="00F1062B">
        <w:t>4</w:t>
      </w:r>
      <w:r w:rsidRPr="00A870BA">
        <w:t>.00.</w:t>
      </w:r>
      <w:r w:rsidRPr="00A870BA">
        <w:tab/>
      </w:r>
      <w:bookmarkEnd w:id="18"/>
      <w:bookmarkEnd w:id="19"/>
      <w:bookmarkEnd w:id="20"/>
      <w:bookmarkEnd w:id="21"/>
      <w:bookmarkEnd w:id="22"/>
      <w:bookmarkEnd w:id="23"/>
      <w:r w:rsidR="00F1062B">
        <w:t>GLASWANDEN</w:t>
      </w:r>
    </w:p>
    <w:p w14:paraId="2642F70F" w14:textId="20FA36CC" w:rsidR="00EC5079" w:rsidRPr="00A870BA" w:rsidRDefault="00EC5079" w:rsidP="00E13391">
      <w:pPr>
        <w:pStyle w:val="Kop2"/>
        <w:spacing w:before="0"/>
        <w:ind w:left="-284" w:right="140" w:firstLine="0"/>
        <w:rPr>
          <w:lang w:val="nl-BE"/>
        </w:rPr>
      </w:pPr>
      <w:bookmarkStart w:id="24" w:name="_Toc114990559"/>
      <w:bookmarkStart w:id="25" w:name="_Toc114991085"/>
      <w:bookmarkStart w:id="26" w:name="_Toc132775760"/>
      <w:bookmarkStart w:id="27" w:name="_Toc168735226"/>
      <w:bookmarkStart w:id="28" w:name="_Toc376521911"/>
      <w:bookmarkStart w:id="29" w:name="_Toc376521985"/>
      <w:r>
        <w:rPr>
          <w:color w:val="0000FF"/>
          <w:lang w:val="nl-BE"/>
        </w:rPr>
        <w:t>7</w:t>
      </w:r>
      <w:r w:rsidR="00F1062B">
        <w:rPr>
          <w:color w:val="0000FF"/>
          <w:lang w:val="nl-BE"/>
        </w:rPr>
        <w:t>4</w:t>
      </w:r>
      <w:r>
        <w:rPr>
          <w:color w:val="0000FF"/>
          <w:lang w:val="nl-BE"/>
        </w:rPr>
        <w:t>.</w:t>
      </w:r>
      <w:r w:rsidRPr="00A870BA">
        <w:rPr>
          <w:color w:val="0000FF"/>
          <w:lang w:val="nl-BE"/>
        </w:rPr>
        <w:t>3</w:t>
      </w:r>
      <w:r w:rsidR="00F1062B">
        <w:rPr>
          <w:color w:val="0000FF"/>
          <w:lang w:val="nl-BE"/>
        </w:rPr>
        <w:t>4</w:t>
      </w:r>
      <w:r w:rsidRPr="00A870BA">
        <w:rPr>
          <w:color w:val="0000FF"/>
          <w:lang w:val="nl-BE"/>
        </w:rPr>
        <w:t>.</w:t>
      </w:r>
      <w:r>
        <w:rPr>
          <w:color w:val="0000FF"/>
          <w:lang w:val="nl-BE"/>
        </w:rPr>
        <w:t>1</w:t>
      </w:r>
      <w:r w:rsidRPr="00A870BA">
        <w:rPr>
          <w:color w:val="0000FF"/>
          <w:lang w:val="nl-BE"/>
        </w:rPr>
        <w:t>0</w:t>
      </w:r>
      <w:r w:rsidRPr="00DD2E16">
        <w:rPr>
          <w:b w:val="0"/>
        </w:rPr>
        <w:t>.</w:t>
      </w:r>
      <w:r w:rsidRPr="00A870BA">
        <w:rPr>
          <w:lang w:val="nl-BE"/>
        </w:rPr>
        <w:tab/>
      </w:r>
      <w:bookmarkEnd w:id="24"/>
      <w:bookmarkEnd w:id="25"/>
      <w:bookmarkEnd w:id="26"/>
      <w:bookmarkEnd w:id="27"/>
      <w:r w:rsidR="00F1062B">
        <w:rPr>
          <w:lang w:val="nl-BE"/>
        </w:rPr>
        <w:t xml:space="preserve">Binnenwanden, </w:t>
      </w:r>
      <w:r w:rsidR="004A2E38">
        <w:rPr>
          <w:lang w:val="nl-BE"/>
        </w:rPr>
        <w:t>vaste glaswand</w:t>
      </w:r>
      <w:r>
        <w:rPr>
          <w:lang w:val="nl-BE"/>
        </w:rPr>
        <w:t>systemen, alg.</w:t>
      </w:r>
      <w:r w:rsidRPr="00A870BA">
        <w:rPr>
          <w:rStyle w:val="Referentie"/>
          <w:lang w:val="nl-BE"/>
        </w:rPr>
        <w:t xml:space="preserve">  </w:t>
      </w:r>
      <w:bookmarkEnd w:id="28"/>
      <w:bookmarkEnd w:id="29"/>
    </w:p>
    <w:bookmarkStart w:id="30" w:name="_Toc263774872"/>
    <w:bookmarkStart w:id="31" w:name="_Toc263774923"/>
    <w:bookmarkStart w:id="32" w:name="_Toc333394748"/>
    <w:bookmarkStart w:id="33" w:name="_Toc333394768"/>
    <w:p w14:paraId="79516C4F" w14:textId="77777777" w:rsidR="002F174D" w:rsidRPr="000B3F58" w:rsidRDefault="009A0F15" w:rsidP="005E1772">
      <w:pPr>
        <w:ind w:left="-1134" w:right="-427"/>
      </w:pPr>
      <w:r>
        <w:rPr>
          <w:noProof/>
        </w:rPr>
      </w:r>
      <w:r>
        <w:pict w14:anchorId="761122AE">
          <v:rect id="Horizontal Line 2" o:spid="_x0000_s2057" style="width:379.9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" filled="f">
            <o:lock v:ext="edit" rotation="t" aspectratio="t" verticies="t" text="t" shapetype="t"/>
            <w10:anchorlock/>
          </v:rect>
        </w:pict>
      </w:r>
    </w:p>
    <w:p w14:paraId="0BCDB521" w14:textId="00120880" w:rsidR="00EC5079" w:rsidRPr="00D17314" w:rsidRDefault="00EC5079" w:rsidP="00E13391">
      <w:pPr>
        <w:pStyle w:val="Kop3"/>
        <w:ind w:right="140" w:hanging="851"/>
        <w:rPr>
          <w:lang w:val="nl-BE"/>
        </w:rPr>
      </w:pPr>
      <w:r w:rsidRPr="00D17314">
        <w:rPr>
          <w:bCs w:val="0"/>
          <w:color w:val="0000FF"/>
          <w:lang w:val="nl-BE"/>
        </w:rPr>
        <w:t>7</w:t>
      </w:r>
      <w:r w:rsidR="004A2E38">
        <w:rPr>
          <w:bCs w:val="0"/>
          <w:color w:val="0000FF"/>
          <w:lang w:val="nl-BE"/>
        </w:rPr>
        <w:t>4</w:t>
      </w:r>
      <w:r w:rsidRPr="00D17314">
        <w:rPr>
          <w:bCs w:val="0"/>
          <w:color w:val="0000FF"/>
          <w:lang w:val="nl-BE"/>
        </w:rPr>
        <w:t>.3</w:t>
      </w:r>
      <w:r w:rsidR="004A2E38">
        <w:rPr>
          <w:bCs w:val="0"/>
          <w:color w:val="0000FF"/>
          <w:lang w:val="nl-BE"/>
        </w:rPr>
        <w:t>4</w:t>
      </w:r>
      <w:r w:rsidRPr="00D17314">
        <w:rPr>
          <w:bCs w:val="0"/>
          <w:color w:val="0000FF"/>
          <w:lang w:val="nl-BE"/>
        </w:rPr>
        <w:t>.10.</w:t>
      </w:r>
      <w:r w:rsidRPr="00D17314">
        <w:rPr>
          <w:b w:val="0"/>
          <w:lang w:val="nl-BE"/>
        </w:rPr>
        <w:t>¦</w:t>
      </w:r>
      <w:r w:rsidR="000B0309">
        <w:rPr>
          <w:b w:val="0"/>
          <w:color w:val="0000FF"/>
          <w:lang w:val="nl-BE"/>
        </w:rPr>
        <w:t>435</w:t>
      </w:r>
      <w:r w:rsidRPr="00D17314">
        <w:rPr>
          <w:b w:val="0"/>
          <w:color w:val="0000FF"/>
          <w:lang w:val="nl-BE"/>
        </w:rPr>
        <w:t>.</w:t>
      </w:r>
      <w:r w:rsidR="00635C11">
        <w:rPr>
          <w:b w:val="0"/>
          <w:bCs w:val="0"/>
          <w:color w:val="008000"/>
          <w:lang w:val="nl-BE"/>
        </w:rPr>
        <w:t>2</w:t>
      </w:r>
      <w:r w:rsidRPr="00D17314">
        <w:rPr>
          <w:b w:val="0"/>
          <w:bCs w:val="0"/>
          <w:color w:val="008000"/>
          <w:lang w:val="nl-BE"/>
        </w:rPr>
        <w:t>6.</w:t>
      </w:r>
      <w:r w:rsidRPr="00D17314">
        <w:rPr>
          <w:b w:val="0"/>
          <w:lang w:val="nl-BE"/>
        </w:rPr>
        <w:t>¦.¦0</w:t>
      </w:r>
      <w:r w:rsidR="00635C11">
        <w:rPr>
          <w:b w:val="0"/>
          <w:lang w:val="nl-BE"/>
        </w:rPr>
        <w:t>2</w:t>
      </w:r>
      <w:r w:rsidRPr="00D17314">
        <w:rPr>
          <w:bCs w:val="0"/>
          <w:lang w:val="nl-BE"/>
        </w:rPr>
        <w:tab/>
      </w:r>
      <w:r w:rsidR="004A2E38">
        <w:rPr>
          <w:lang w:val="nl-BE"/>
        </w:rPr>
        <w:t>Binnenwanden, vaste glaswandsystemen</w:t>
      </w:r>
      <w:r w:rsidRPr="00D17314">
        <w:rPr>
          <w:lang w:val="nl-BE"/>
        </w:rPr>
        <w:t>,</w:t>
      </w:r>
      <w:r>
        <w:rPr>
          <w:lang w:val="nl-BE"/>
        </w:rPr>
        <w:t xml:space="preserve"> </w:t>
      </w:r>
      <w:r w:rsidR="004A2E38">
        <w:rPr>
          <w:lang w:val="nl-BE"/>
        </w:rPr>
        <w:t>glas/</w:t>
      </w:r>
      <w:r w:rsidR="00635C11">
        <w:rPr>
          <w:lang w:val="nl-BE"/>
        </w:rPr>
        <w:t xml:space="preserve">aluminium </w:t>
      </w:r>
      <w:bookmarkEnd w:id="30"/>
      <w:bookmarkEnd w:id="31"/>
      <w:bookmarkEnd w:id="32"/>
      <w:bookmarkEnd w:id="33"/>
    </w:p>
    <w:p w14:paraId="57EF6498" w14:textId="6D9D9BCB" w:rsidR="008B7DF6" w:rsidRPr="00845BEB" w:rsidRDefault="008B7DF6" w:rsidP="00845BEB">
      <w:pPr>
        <w:pStyle w:val="MerkPar"/>
        <w:rPr>
          <w:rStyle w:val="Referentie"/>
          <w:rFonts w:ascii="Arial" w:hAnsi="Arial" w:cs="Arial"/>
        </w:rPr>
      </w:pPr>
      <w:r w:rsidRPr="00845BEB">
        <w:rPr>
          <w:rStyle w:val="Referentie"/>
          <w:rFonts w:ascii="Arial" w:hAnsi="Arial" w:cs="Arial"/>
        </w:rPr>
        <w:t>ALUPROF</w:t>
      </w:r>
    </w:p>
    <w:bookmarkStart w:id="34" w:name="_Toc263774874"/>
    <w:bookmarkStart w:id="35" w:name="_Toc333394750"/>
    <w:p w14:paraId="652E9FD7" w14:textId="77777777" w:rsidR="002F174D" w:rsidRPr="000B3F58" w:rsidRDefault="009A0F15" w:rsidP="005E1772">
      <w:pPr>
        <w:ind w:left="-1134" w:right="-427"/>
      </w:pPr>
      <w:r>
        <w:rPr>
          <w:noProof/>
        </w:rPr>
      </w:r>
      <w:r>
        <w:pict w14:anchorId="5E28075E">
          <v:rect id="Horizontal Line 3" o:spid="_x0000_s2056" style="width:379.9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" filled="f">
            <o:lock v:ext="edit" rotation="t" aspectratio="t" verticies="t" text="t" shapetype="t"/>
            <w10:anchorlock/>
          </v:rect>
        </w:pict>
      </w:r>
    </w:p>
    <w:p w14:paraId="0632F997" w14:textId="1FCB12A1" w:rsidR="00EC5079" w:rsidRPr="00D17314" w:rsidRDefault="000D34A8" w:rsidP="00E13391">
      <w:pPr>
        <w:pStyle w:val="Merk2"/>
        <w:ind w:right="140" w:hanging="851"/>
      </w:pPr>
      <w:r>
        <w:rPr>
          <w:rStyle w:val="Merk1Char"/>
        </w:rPr>
        <w:t>MB</w:t>
      </w:r>
      <w:r w:rsidR="00DE1600">
        <w:rPr>
          <w:rStyle w:val="Merk1Char"/>
        </w:rPr>
        <w:t>-</w:t>
      </w:r>
      <w:r w:rsidR="00B66B09">
        <w:rPr>
          <w:rStyle w:val="Merk1Char"/>
        </w:rPr>
        <w:t>78</w:t>
      </w:r>
      <w:r w:rsidR="00D97C26">
        <w:t>–</w:t>
      </w:r>
      <w:bookmarkEnd w:id="34"/>
      <w:bookmarkEnd w:id="35"/>
      <w:r w:rsidR="002F1D82">
        <w:t xml:space="preserve"> </w:t>
      </w:r>
      <w:r w:rsidR="005C2C77">
        <w:rPr>
          <w:lang w:val="nl-NL"/>
        </w:rPr>
        <w:t>A</w:t>
      </w:r>
      <w:r w:rsidR="00D4002D" w:rsidRPr="00D4002D">
        <w:rPr>
          <w:lang w:val="nl-NL"/>
        </w:rPr>
        <w:t>luminium profielen</w:t>
      </w:r>
      <w:r w:rsidR="00F02A52">
        <w:rPr>
          <w:lang w:val="nl-NL"/>
        </w:rPr>
        <w:t xml:space="preserve"> met driekamer</w:t>
      </w:r>
      <w:r w:rsidR="0055158E">
        <w:rPr>
          <w:lang w:val="nl-NL"/>
        </w:rPr>
        <w:t>constructie,</w:t>
      </w:r>
      <w:r w:rsidR="00D4002D" w:rsidRPr="00D4002D">
        <w:rPr>
          <w:lang w:val="nl-NL"/>
        </w:rPr>
        <w:t xml:space="preserve"> voor </w:t>
      </w:r>
      <w:r w:rsidR="005C2C77">
        <w:rPr>
          <w:lang w:val="nl-NL"/>
        </w:rPr>
        <w:t>brandwerende glaswanden</w:t>
      </w:r>
      <w:r w:rsidR="003B6837">
        <w:rPr>
          <w:lang w:val="nl-NL"/>
        </w:rPr>
        <w:t>, beglaasde buitendeuren</w:t>
      </w:r>
      <w:r w:rsidR="005C2C77">
        <w:rPr>
          <w:lang w:val="nl-NL"/>
        </w:rPr>
        <w:t xml:space="preserve"> </w:t>
      </w:r>
      <w:r w:rsidR="003B6837">
        <w:rPr>
          <w:lang w:val="nl-NL"/>
        </w:rPr>
        <w:t>(E</w:t>
      </w:r>
      <w:r w:rsidR="003B6837" w:rsidRPr="00457148">
        <w:rPr>
          <w:vertAlign w:val="subscript"/>
          <w:lang w:val="nl-NL"/>
        </w:rPr>
        <w:t>i</w:t>
      </w:r>
      <w:r w:rsidR="003B6837">
        <w:rPr>
          <w:lang w:val="nl-NL"/>
        </w:rPr>
        <w:t xml:space="preserve"> 30 - E</w:t>
      </w:r>
      <w:r w:rsidR="003B6837" w:rsidRPr="00457148">
        <w:rPr>
          <w:vertAlign w:val="subscript"/>
          <w:lang w:val="nl-NL"/>
        </w:rPr>
        <w:t>i</w:t>
      </w:r>
      <w:r w:rsidR="003B6837">
        <w:rPr>
          <w:lang w:val="nl-NL"/>
        </w:rPr>
        <w:t xml:space="preserve"> 60) </w:t>
      </w:r>
      <w:r w:rsidR="005C2C77">
        <w:rPr>
          <w:lang w:val="nl-NL"/>
        </w:rPr>
        <w:t xml:space="preserve">en </w:t>
      </w:r>
      <w:r w:rsidR="00752029">
        <w:rPr>
          <w:lang w:val="nl-NL"/>
        </w:rPr>
        <w:t xml:space="preserve">beglaasde </w:t>
      </w:r>
      <w:r w:rsidR="00164351">
        <w:rPr>
          <w:lang w:val="nl-NL"/>
        </w:rPr>
        <w:t>binnen</w:t>
      </w:r>
      <w:r w:rsidR="00D4002D" w:rsidRPr="00D4002D">
        <w:rPr>
          <w:lang w:val="nl-NL"/>
        </w:rPr>
        <w:t>deuren</w:t>
      </w:r>
      <w:r w:rsidR="00164351">
        <w:rPr>
          <w:lang w:val="nl-NL"/>
        </w:rPr>
        <w:t xml:space="preserve"> (E</w:t>
      </w:r>
      <w:r w:rsidR="00164351" w:rsidRPr="00457148">
        <w:rPr>
          <w:vertAlign w:val="subscript"/>
          <w:lang w:val="nl-NL"/>
        </w:rPr>
        <w:t>i</w:t>
      </w:r>
      <w:r w:rsidR="00164351">
        <w:rPr>
          <w:vertAlign w:val="subscript"/>
          <w:lang w:val="nl-NL"/>
        </w:rPr>
        <w:t>1</w:t>
      </w:r>
      <w:r w:rsidR="00164351">
        <w:rPr>
          <w:lang w:val="nl-NL"/>
        </w:rPr>
        <w:t xml:space="preserve"> 30 - E</w:t>
      </w:r>
      <w:r w:rsidR="00164351" w:rsidRPr="00457148">
        <w:rPr>
          <w:vertAlign w:val="subscript"/>
          <w:lang w:val="nl-NL"/>
        </w:rPr>
        <w:t>i</w:t>
      </w:r>
      <w:r w:rsidR="00164351">
        <w:rPr>
          <w:vertAlign w:val="subscript"/>
          <w:lang w:val="nl-NL"/>
        </w:rPr>
        <w:t>1</w:t>
      </w:r>
      <w:r w:rsidR="00164351">
        <w:rPr>
          <w:lang w:val="nl-NL"/>
        </w:rPr>
        <w:t xml:space="preserve"> 60)</w:t>
      </w:r>
    </w:p>
    <w:p w14:paraId="4356904C" w14:textId="77777777" w:rsidR="002F174D" w:rsidRPr="000B3F58" w:rsidRDefault="009A0F15" w:rsidP="005E1772">
      <w:pPr>
        <w:ind w:left="-1134" w:right="-427"/>
      </w:pPr>
      <w:r>
        <w:rPr>
          <w:noProof/>
        </w:rPr>
      </w:r>
      <w:r>
        <w:pict w14:anchorId="063F1D94">
          <v:rect id="Horizontal Line 4" o:spid="_x0000_s2055" style="width:379.9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" filled="f">
            <o:lock v:ext="edit" rotation="t" aspectratio="t" verticies="t" text="t" shapetype="t"/>
            <w10:anchorlock/>
          </v:rect>
        </w:pict>
      </w:r>
    </w:p>
    <w:p w14:paraId="7AFCC229" w14:textId="77777777" w:rsidR="00EC5079" w:rsidRPr="00D17314" w:rsidRDefault="00EC5079" w:rsidP="00E13391">
      <w:pPr>
        <w:pStyle w:val="Kop5"/>
        <w:ind w:right="140"/>
        <w:rPr>
          <w:snapToGrid w:val="0"/>
          <w:lang w:val="nl-BE"/>
        </w:rPr>
      </w:pPr>
      <w:r w:rsidRPr="00D17314">
        <w:rPr>
          <w:rStyle w:val="Kop5BlauwChar"/>
          <w:lang w:val="nl-BE"/>
        </w:rPr>
        <w:t>.20.</w:t>
      </w:r>
      <w:r w:rsidRPr="00D17314">
        <w:rPr>
          <w:snapToGrid w:val="0"/>
          <w:lang w:val="nl-BE"/>
        </w:rPr>
        <w:tab/>
        <w:t>MEETCODE</w:t>
      </w:r>
    </w:p>
    <w:p w14:paraId="4DB1A40B" w14:textId="77777777" w:rsidR="00EC5079" w:rsidRPr="00D17314" w:rsidRDefault="00EC5079" w:rsidP="00E13391">
      <w:pPr>
        <w:pStyle w:val="Kop6"/>
        <w:ind w:right="140"/>
        <w:rPr>
          <w:lang w:val="nl-BE"/>
        </w:rPr>
      </w:pPr>
      <w:r w:rsidRPr="00D17314">
        <w:rPr>
          <w:rFonts w:cs="Arial"/>
          <w:lang w:val="nl-BE"/>
        </w:rPr>
        <w:t>.22.</w:t>
      </w:r>
      <w:r w:rsidRPr="00D17314">
        <w:rPr>
          <w:rFonts w:cs="Arial"/>
          <w:lang w:val="nl-BE"/>
        </w:rPr>
        <w:tab/>
        <w:t>Meetwijze:</w:t>
      </w:r>
    </w:p>
    <w:p w14:paraId="32EF0B4B" w14:textId="77777777" w:rsidR="00EC5079" w:rsidRPr="00D17314" w:rsidRDefault="00EC5079" w:rsidP="00E13391">
      <w:pPr>
        <w:pStyle w:val="Kop8"/>
        <w:ind w:right="140"/>
        <w:rPr>
          <w:lang w:val="nl-BE"/>
        </w:rPr>
      </w:pPr>
      <w:r w:rsidRPr="00D17314">
        <w:rPr>
          <w:lang w:val="nl-BE"/>
        </w:rPr>
        <w:t>.22.12.</w:t>
      </w:r>
      <w:r w:rsidRPr="00D17314">
        <w:rPr>
          <w:lang w:val="nl-BE"/>
        </w:rPr>
        <w:tab/>
        <w:t>Geometrische eenheden:</w:t>
      </w:r>
    </w:p>
    <w:p w14:paraId="17911929" w14:textId="2AB75E06" w:rsidR="00EC5079" w:rsidRPr="00024E7D" w:rsidRDefault="00EC5079" w:rsidP="00E13391">
      <w:pPr>
        <w:pStyle w:val="Kop9"/>
        <w:ind w:right="140"/>
        <w:rPr>
          <w:lang w:val="nl-BE"/>
        </w:rPr>
      </w:pPr>
      <w:r w:rsidRPr="00024E7D">
        <w:rPr>
          <w:lang w:val="nl-BE"/>
        </w:rPr>
        <w:t>.22.12.22.</w:t>
      </w:r>
      <w:r w:rsidRPr="00024E7D">
        <w:rPr>
          <w:lang w:val="nl-BE"/>
        </w:rPr>
        <w:tab/>
        <w:t xml:space="preserve">Per </w:t>
      </w:r>
      <w:r w:rsidR="002D5E33">
        <w:rPr>
          <w:lang w:val="nl-BE"/>
        </w:rPr>
        <w:t>stuk</w:t>
      </w:r>
      <w:r w:rsidRPr="00024E7D">
        <w:rPr>
          <w:lang w:val="nl-BE"/>
        </w:rPr>
        <w:t xml:space="preserve">. </w:t>
      </w:r>
      <w:r w:rsidRPr="00024E7D">
        <w:rPr>
          <w:b/>
          <w:bCs/>
          <w:color w:val="008000"/>
          <w:lang w:val="nl-BE"/>
        </w:rPr>
        <w:t>[</w:t>
      </w:r>
      <w:r w:rsidR="002D5E33">
        <w:rPr>
          <w:b/>
          <w:bCs/>
          <w:color w:val="008000"/>
          <w:lang w:val="nl-BE"/>
        </w:rPr>
        <w:t>stuk</w:t>
      </w:r>
      <w:r w:rsidRPr="00024E7D">
        <w:rPr>
          <w:b/>
          <w:bCs/>
          <w:color w:val="008000"/>
          <w:lang w:val="nl-BE"/>
        </w:rPr>
        <w:t>]</w:t>
      </w:r>
    </w:p>
    <w:p w14:paraId="61C0EDF3" w14:textId="77777777" w:rsidR="00806C5E" w:rsidRPr="00D17314" w:rsidRDefault="00806C5E" w:rsidP="00806C5E">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Pr>
          <w:rStyle w:val="OptieChar"/>
          <w:color w:val="000000" w:themeColor="text1"/>
        </w:rPr>
        <w:t>Glaswanden</w:t>
      </w:r>
      <w:r w:rsidRPr="002D5E33">
        <w:rPr>
          <w:rStyle w:val="OptieChar"/>
          <w:color w:val="000000" w:themeColor="text1"/>
        </w:rPr>
        <w:t>.</w:t>
      </w:r>
    </w:p>
    <w:p w14:paraId="36059220" w14:textId="77777777" w:rsidR="005B6B9F" w:rsidRPr="00D17314" w:rsidRDefault="005B6B9F" w:rsidP="005B6B9F">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Pr>
          <w:rStyle w:val="OptieChar"/>
          <w:color w:val="000000" w:themeColor="text1"/>
        </w:rPr>
        <w:t>Binnend</w:t>
      </w:r>
      <w:r w:rsidRPr="002D5E33">
        <w:rPr>
          <w:rStyle w:val="OptieChar"/>
          <w:color w:val="000000" w:themeColor="text1"/>
        </w:rPr>
        <w:t>euren</w:t>
      </w:r>
      <w:r>
        <w:rPr>
          <w:rStyle w:val="OptieChar"/>
          <w:color w:val="000000" w:themeColor="text1"/>
        </w:rPr>
        <w:t>, enkel</w:t>
      </w:r>
      <w:r w:rsidRPr="002D5E33">
        <w:rPr>
          <w:rStyle w:val="OptieChar"/>
          <w:color w:val="000000" w:themeColor="text1"/>
        </w:rPr>
        <w:t>.</w:t>
      </w:r>
    </w:p>
    <w:p w14:paraId="0EC397A4" w14:textId="77777777" w:rsidR="005B6B9F" w:rsidRPr="00D17314" w:rsidRDefault="005B6B9F" w:rsidP="005B6B9F">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Pr>
          <w:rStyle w:val="OptieChar"/>
          <w:color w:val="000000" w:themeColor="text1"/>
        </w:rPr>
        <w:t>Binnend</w:t>
      </w:r>
      <w:r w:rsidRPr="002D5E33">
        <w:rPr>
          <w:rStyle w:val="OptieChar"/>
          <w:color w:val="000000" w:themeColor="text1"/>
        </w:rPr>
        <w:t>euren</w:t>
      </w:r>
      <w:r>
        <w:rPr>
          <w:rStyle w:val="OptieChar"/>
          <w:color w:val="000000" w:themeColor="text1"/>
        </w:rPr>
        <w:t>, dubbel</w:t>
      </w:r>
      <w:r w:rsidRPr="002D5E33">
        <w:rPr>
          <w:rStyle w:val="OptieChar"/>
          <w:color w:val="000000" w:themeColor="text1"/>
        </w:rPr>
        <w:t>.</w:t>
      </w:r>
    </w:p>
    <w:p w14:paraId="4790A98B" w14:textId="53C4A7F7" w:rsidR="00806C5E" w:rsidRPr="00D17314" w:rsidRDefault="00806C5E" w:rsidP="00806C5E">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sidR="005B6B9F">
        <w:rPr>
          <w:rStyle w:val="OptieChar"/>
          <w:color w:val="000000" w:themeColor="text1"/>
        </w:rPr>
        <w:t>Buitend</w:t>
      </w:r>
      <w:r w:rsidRPr="002D5E33">
        <w:rPr>
          <w:rStyle w:val="OptieChar"/>
          <w:color w:val="000000" w:themeColor="text1"/>
        </w:rPr>
        <w:t>euren</w:t>
      </w:r>
      <w:r>
        <w:rPr>
          <w:rStyle w:val="OptieChar"/>
          <w:color w:val="000000" w:themeColor="text1"/>
        </w:rPr>
        <w:t>, enkel</w:t>
      </w:r>
      <w:r w:rsidRPr="002D5E33">
        <w:rPr>
          <w:rStyle w:val="OptieChar"/>
          <w:color w:val="000000" w:themeColor="text1"/>
        </w:rPr>
        <w:t>.</w:t>
      </w:r>
    </w:p>
    <w:p w14:paraId="347EF65D" w14:textId="190C8AF1" w:rsidR="00EC5079" w:rsidRPr="00D17314" w:rsidRDefault="00EC5079" w:rsidP="00E13391">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sidR="005B6B9F">
        <w:rPr>
          <w:rStyle w:val="OptieChar"/>
          <w:color w:val="000000" w:themeColor="text1"/>
        </w:rPr>
        <w:t>Buitend</w:t>
      </w:r>
      <w:r w:rsidR="005B6B9F" w:rsidRPr="002D5E33">
        <w:rPr>
          <w:rStyle w:val="OptieChar"/>
          <w:color w:val="000000" w:themeColor="text1"/>
        </w:rPr>
        <w:t>euren</w:t>
      </w:r>
      <w:r w:rsidR="00806C5E">
        <w:rPr>
          <w:rStyle w:val="OptieChar"/>
          <w:color w:val="000000" w:themeColor="text1"/>
        </w:rPr>
        <w:t>, dubbel</w:t>
      </w:r>
      <w:r w:rsidRPr="002D5E33">
        <w:rPr>
          <w:rStyle w:val="OptieChar"/>
          <w:color w:val="000000" w:themeColor="text1"/>
        </w:rPr>
        <w:t>.</w:t>
      </w:r>
    </w:p>
    <w:p w14:paraId="252A7936" w14:textId="77777777" w:rsidR="00EC5079" w:rsidRPr="00D17314" w:rsidRDefault="00EC5079" w:rsidP="00E13391">
      <w:pPr>
        <w:pStyle w:val="Kop7"/>
        <w:ind w:right="140"/>
        <w:rPr>
          <w:lang w:val="nl-BE"/>
        </w:rPr>
      </w:pPr>
      <w:r>
        <w:rPr>
          <w:lang w:val="nl-BE"/>
        </w:rPr>
        <w:t>.22.20.</w:t>
      </w:r>
      <w:r>
        <w:rPr>
          <w:lang w:val="nl-BE"/>
        </w:rPr>
        <w:tab/>
        <w:t>Opmetingscode:</w:t>
      </w:r>
    </w:p>
    <w:p w14:paraId="6978C5B6" w14:textId="29E19CBE" w:rsidR="00EC5079" w:rsidRDefault="00EC5079" w:rsidP="00E13391">
      <w:pPr>
        <w:pStyle w:val="80"/>
        <w:ind w:right="140"/>
      </w:pPr>
      <w:r w:rsidRPr="00D17314">
        <w:t xml:space="preserve">Per type of model, </w:t>
      </w:r>
      <w:r w:rsidR="00D05EB6">
        <w:t xml:space="preserve">glaswanden, </w:t>
      </w:r>
      <w:r w:rsidR="002D5E33">
        <w:t>enkele en dubbelle deuren</w:t>
      </w:r>
      <w:r w:rsidRPr="00D17314">
        <w:t>.</w:t>
      </w:r>
      <w:r>
        <w:t xml:space="preserve"> </w:t>
      </w:r>
    </w:p>
    <w:p w14:paraId="5945C0B1" w14:textId="77777777" w:rsidR="00EC5079" w:rsidRPr="00D17314" w:rsidRDefault="00EC5079" w:rsidP="00E13391">
      <w:pPr>
        <w:pStyle w:val="80"/>
        <w:ind w:right="140"/>
      </w:pPr>
      <w:r w:rsidRPr="00D17314">
        <w:t>De maten zoals aangegeven op de plannen en meetstaat zijn louter indicatief.</w:t>
      </w:r>
    </w:p>
    <w:p w14:paraId="63FE1D84" w14:textId="77777777" w:rsidR="00EC5079" w:rsidRPr="00D17314" w:rsidRDefault="00EC5079" w:rsidP="00E13391">
      <w:pPr>
        <w:pStyle w:val="80"/>
        <w:ind w:right="140"/>
      </w:pPr>
      <w:r w:rsidRPr="00D17314">
        <w:t>De afmetingen worden voorafgaandelijk uitvoerig gecontroleerd en desgevallend verrekend.</w:t>
      </w:r>
    </w:p>
    <w:p w14:paraId="0D7D0536" w14:textId="77777777" w:rsidR="00EC5079" w:rsidRPr="00BC278A" w:rsidRDefault="00EC5079" w:rsidP="00E13391">
      <w:pPr>
        <w:pStyle w:val="80"/>
        <w:ind w:right="140"/>
      </w:pPr>
    </w:p>
    <w:p w14:paraId="103D962D" w14:textId="77777777" w:rsidR="00EC5079" w:rsidRPr="0047525F" w:rsidRDefault="00EC5079" w:rsidP="00E13391">
      <w:pPr>
        <w:pStyle w:val="Kop5"/>
        <w:ind w:right="140"/>
        <w:rPr>
          <w:lang w:val="nl-NL"/>
        </w:rPr>
      </w:pPr>
      <w:r w:rsidRPr="00A240A6">
        <w:rPr>
          <w:rStyle w:val="Kop5BlauwChar"/>
          <w:lang w:val="nl-BE"/>
        </w:rPr>
        <w:t>.30.</w:t>
      </w:r>
      <w:r w:rsidRPr="0047525F">
        <w:rPr>
          <w:lang w:val="nl-NL"/>
        </w:rPr>
        <w:tab/>
        <w:t>MATERIALEN</w:t>
      </w:r>
    </w:p>
    <w:p w14:paraId="25B7009C" w14:textId="1D97A7D9" w:rsidR="004A3E46" w:rsidRPr="003722F7" w:rsidRDefault="004A3E46" w:rsidP="00E13391">
      <w:pPr>
        <w:pStyle w:val="Kop6"/>
        <w:ind w:right="140"/>
        <w:rPr>
          <w:snapToGrid w:val="0"/>
          <w:lang w:val="fr-BE"/>
        </w:rPr>
      </w:pPr>
      <w:r w:rsidRPr="003722F7">
        <w:rPr>
          <w:snapToGrid w:val="0"/>
          <w:lang w:val="fr-BE"/>
        </w:rPr>
        <w:t>.31.</w:t>
      </w:r>
      <w:r w:rsidRPr="003722F7">
        <w:rPr>
          <w:snapToGrid w:val="0"/>
          <w:lang w:val="fr-BE"/>
        </w:rPr>
        <w:tab/>
      </w:r>
      <w:r>
        <w:rPr>
          <w:snapToGrid w:val="0"/>
          <w:lang w:val="fr-BE"/>
        </w:rPr>
        <w:t xml:space="preserve">Eigenschappen van de </w:t>
      </w:r>
      <w:r w:rsidR="00AD3CE0">
        <w:rPr>
          <w:snapToGrid w:val="0"/>
          <w:lang w:val="fr-BE"/>
        </w:rPr>
        <w:t xml:space="preserve">brandwerende </w:t>
      </w:r>
      <w:r>
        <w:rPr>
          <w:snapToGrid w:val="0"/>
          <w:lang w:val="fr-BE"/>
        </w:rPr>
        <w:t>deuren</w:t>
      </w:r>
      <w:r w:rsidR="002D5E33">
        <w:rPr>
          <w:snapToGrid w:val="0"/>
          <w:lang w:val="fr-BE"/>
        </w:rPr>
        <w:t xml:space="preserve"> en </w:t>
      </w:r>
      <w:r w:rsidR="00C8073C">
        <w:rPr>
          <w:snapToGrid w:val="0"/>
          <w:lang w:val="fr-BE"/>
        </w:rPr>
        <w:t>glaswanden</w:t>
      </w:r>
      <w:r w:rsidRPr="003722F7">
        <w:rPr>
          <w:snapToGrid w:val="0"/>
          <w:lang w:val="fr-BE"/>
        </w:rPr>
        <w:t>:</w:t>
      </w:r>
    </w:p>
    <w:p w14:paraId="789F265A" w14:textId="77777777" w:rsidR="00EC5079" w:rsidRPr="00D17314" w:rsidRDefault="00EC5079" w:rsidP="00E13391">
      <w:pPr>
        <w:pStyle w:val="Kop7"/>
        <w:ind w:right="140"/>
        <w:rPr>
          <w:lang w:val="nl-BE"/>
        </w:rPr>
      </w:pPr>
      <w:r>
        <w:rPr>
          <w:lang w:val="nl-BE"/>
        </w:rPr>
        <w:t>.3</w:t>
      </w:r>
      <w:r w:rsidR="004A3E46">
        <w:rPr>
          <w:lang w:val="nl-BE"/>
        </w:rPr>
        <w:t>1</w:t>
      </w:r>
      <w:r w:rsidRPr="00D17314">
        <w:rPr>
          <w:lang w:val="nl-BE"/>
        </w:rPr>
        <w:t>.10.</w:t>
      </w:r>
      <w:r w:rsidRPr="00D17314">
        <w:rPr>
          <w:lang w:val="nl-BE"/>
        </w:rPr>
        <w:tab/>
        <w:t>Systeembeschrijving:</w:t>
      </w:r>
    </w:p>
    <w:p w14:paraId="1AAFA2AD" w14:textId="62F0A7E1" w:rsidR="00AD3CE0" w:rsidRDefault="00003E48" w:rsidP="00E13391">
      <w:pPr>
        <w:pStyle w:val="80"/>
        <w:ind w:right="140"/>
      </w:pPr>
      <w:r>
        <w:t>Glaswands</w:t>
      </w:r>
      <w:r w:rsidR="000900B3" w:rsidRPr="000900B3">
        <w:t xml:space="preserve">ysteem </w:t>
      </w:r>
      <w:r w:rsidR="000900B3" w:rsidRPr="0075027C">
        <w:rPr>
          <w:rStyle w:val="MerkChar"/>
        </w:rPr>
        <w:t>MB-</w:t>
      </w:r>
      <w:r w:rsidR="00AC4D8E">
        <w:rPr>
          <w:rStyle w:val="MerkChar"/>
        </w:rPr>
        <w:t>7</w:t>
      </w:r>
      <w:r w:rsidR="002D5E33">
        <w:rPr>
          <w:rStyle w:val="MerkChar"/>
        </w:rPr>
        <w:t>8 E</w:t>
      </w:r>
      <w:r w:rsidR="002D5E33" w:rsidRPr="00AB64EB">
        <w:rPr>
          <w:rStyle w:val="MerkChar"/>
          <w:vertAlign w:val="subscript"/>
        </w:rPr>
        <w:t>i</w:t>
      </w:r>
      <w:r w:rsidR="002D5E33">
        <w:rPr>
          <w:rStyle w:val="MerkChar"/>
        </w:rPr>
        <w:t xml:space="preserve"> 30</w:t>
      </w:r>
      <w:r w:rsidR="00457148">
        <w:rPr>
          <w:rStyle w:val="MerkChar"/>
        </w:rPr>
        <w:t xml:space="preserve"> en</w:t>
      </w:r>
      <w:r w:rsidR="00401AA3">
        <w:rPr>
          <w:rStyle w:val="MerkChar"/>
        </w:rPr>
        <w:t xml:space="preserve"> </w:t>
      </w:r>
      <w:r w:rsidR="00401AA3" w:rsidRPr="0075027C">
        <w:rPr>
          <w:rStyle w:val="MerkChar"/>
        </w:rPr>
        <w:t>MB-</w:t>
      </w:r>
      <w:r w:rsidR="00401AA3">
        <w:rPr>
          <w:rStyle w:val="MerkChar"/>
        </w:rPr>
        <w:t>78 E</w:t>
      </w:r>
      <w:r w:rsidR="00401AA3" w:rsidRPr="00AB64EB">
        <w:rPr>
          <w:rStyle w:val="MerkChar"/>
          <w:vertAlign w:val="subscript"/>
        </w:rPr>
        <w:t>i</w:t>
      </w:r>
      <w:r w:rsidR="00401AA3">
        <w:rPr>
          <w:rStyle w:val="MerkChar"/>
        </w:rPr>
        <w:t xml:space="preserve"> 60</w:t>
      </w:r>
      <w:r w:rsidR="000900B3" w:rsidRPr="000900B3">
        <w:t xml:space="preserve"> voor het uitvoeren van verschillende </w:t>
      </w:r>
      <w:r w:rsidR="00AD3CE0">
        <w:t xml:space="preserve">brandwerende </w:t>
      </w:r>
      <w:r w:rsidR="00FE3A63">
        <w:t>wandoplossingen</w:t>
      </w:r>
      <w:r w:rsidR="005C05D4">
        <w:t xml:space="preserve">, al dan niet </w:t>
      </w:r>
      <w:r w:rsidR="00416B32">
        <w:t>voorzien van</w:t>
      </w:r>
      <w:r w:rsidR="00FE3A63">
        <w:t xml:space="preserve"> </w:t>
      </w:r>
      <w:r w:rsidR="00E93058">
        <w:t xml:space="preserve">enkele of dubbelle </w:t>
      </w:r>
      <w:r w:rsidR="00B354AE">
        <w:t>deuren</w:t>
      </w:r>
      <w:r>
        <w:t>.</w:t>
      </w:r>
      <w:r w:rsidR="000900B3" w:rsidRPr="000900B3">
        <w:t xml:space="preserve"> </w:t>
      </w:r>
    </w:p>
    <w:p w14:paraId="0AA35E94" w14:textId="04EFBB25" w:rsidR="00401AA3" w:rsidRDefault="00401AA3" w:rsidP="00401AA3">
      <w:pPr>
        <w:pStyle w:val="80"/>
        <w:ind w:right="140"/>
      </w:pPr>
      <w:r>
        <w:t xml:space="preserve">Het systeem </w:t>
      </w:r>
      <w:r w:rsidRPr="0075027C">
        <w:rPr>
          <w:rStyle w:val="MerkChar"/>
        </w:rPr>
        <w:t>MB-</w:t>
      </w:r>
      <w:r>
        <w:rPr>
          <w:rStyle w:val="MerkChar"/>
        </w:rPr>
        <w:t>78 E</w:t>
      </w:r>
      <w:r w:rsidRPr="00AB64EB">
        <w:rPr>
          <w:rStyle w:val="MerkChar"/>
          <w:vertAlign w:val="subscript"/>
        </w:rPr>
        <w:t xml:space="preserve"> i</w:t>
      </w:r>
      <w:r>
        <w:rPr>
          <w:rStyle w:val="MerkChar"/>
        </w:rPr>
        <w:t xml:space="preserve"> 30</w:t>
      </w:r>
      <w:r w:rsidRPr="000900B3">
        <w:t xml:space="preserve"> </w:t>
      </w:r>
      <w:r>
        <w:t>heeft</w:t>
      </w:r>
      <w:r w:rsidRPr="000900B3">
        <w:t xml:space="preserve"> </w:t>
      </w:r>
      <w:r>
        <w:t xml:space="preserve">een </w:t>
      </w:r>
      <w:r w:rsidRPr="000900B3">
        <w:t>goede thermische en akoestische isolatie</w:t>
      </w:r>
      <w:r>
        <w:t xml:space="preserve"> (tot 4</w:t>
      </w:r>
      <w:r w:rsidR="007F7A70">
        <w:t>1</w:t>
      </w:r>
      <w:r>
        <w:t xml:space="preserve"> dB)</w:t>
      </w:r>
      <w:r w:rsidR="001F19D1">
        <w:t xml:space="preserve"> </w:t>
      </w:r>
      <w:r>
        <w:t xml:space="preserve">en een brandwerendheid van 30 minuten (Ei 30, </w:t>
      </w:r>
      <w:r w:rsidRPr="00FB3CE5">
        <w:t>volgens de norm PN-EN 13501-2:2016</w:t>
      </w:r>
      <w:r>
        <w:t>)</w:t>
      </w:r>
      <w:r w:rsidRPr="000900B3">
        <w:t>.</w:t>
      </w:r>
      <w:r>
        <w:t xml:space="preserve"> </w:t>
      </w:r>
    </w:p>
    <w:p w14:paraId="22259481" w14:textId="07D4A77A" w:rsidR="000900B3" w:rsidRDefault="009B1699" w:rsidP="00E13391">
      <w:pPr>
        <w:pStyle w:val="80"/>
        <w:ind w:right="140"/>
      </w:pPr>
      <w:r>
        <w:t xml:space="preserve">Het systeem </w:t>
      </w:r>
      <w:r w:rsidRPr="0075027C">
        <w:rPr>
          <w:rStyle w:val="MerkChar"/>
        </w:rPr>
        <w:t>MB-</w:t>
      </w:r>
      <w:r>
        <w:rPr>
          <w:rStyle w:val="MerkChar"/>
        </w:rPr>
        <w:t>78 E</w:t>
      </w:r>
      <w:r w:rsidR="00AB64EB" w:rsidRPr="00AB64EB">
        <w:rPr>
          <w:rStyle w:val="MerkChar"/>
          <w:vertAlign w:val="subscript"/>
        </w:rPr>
        <w:t xml:space="preserve"> i</w:t>
      </w:r>
      <w:r>
        <w:rPr>
          <w:rStyle w:val="MerkChar"/>
        </w:rPr>
        <w:t xml:space="preserve"> </w:t>
      </w:r>
      <w:r w:rsidR="00401AA3">
        <w:rPr>
          <w:rStyle w:val="MerkChar"/>
        </w:rPr>
        <w:t>6</w:t>
      </w:r>
      <w:r>
        <w:rPr>
          <w:rStyle w:val="MerkChar"/>
        </w:rPr>
        <w:t>0</w:t>
      </w:r>
      <w:r w:rsidRPr="000900B3">
        <w:t xml:space="preserve"> </w:t>
      </w:r>
      <w:r>
        <w:t>heeft</w:t>
      </w:r>
      <w:r w:rsidR="000900B3" w:rsidRPr="000900B3">
        <w:t xml:space="preserve"> </w:t>
      </w:r>
      <w:r w:rsidR="00AD3CE0">
        <w:t xml:space="preserve">een </w:t>
      </w:r>
      <w:r w:rsidR="000900B3" w:rsidRPr="000900B3">
        <w:t>goede thermische en akoestische isolatie</w:t>
      </w:r>
      <w:r w:rsidR="00FB3CE5">
        <w:t xml:space="preserve"> (tot 4</w:t>
      </w:r>
      <w:r w:rsidR="007F7A70">
        <w:t>1</w:t>
      </w:r>
      <w:r w:rsidR="00FB3CE5">
        <w:t xml:space="preserve"> dB)</w:t>
      </w:r>
      <w:r w:rsidR="001F19D1">
        <w:t xml:space="preserve"> </w:t>
      </w:r>
      <w:r w:rsidR="00992DC8">
        <w:t xml:space="preserve">en een brandwerendheid van </w:t>
      </w:r>
      <w:r w:rsidR="000A26DA">
        <w:t>6</w:t>
      </w:r>
      <w:r w:rsidR="00992DC8">
        <w:t xml:space="preserve">0 minuten (Ei </w:t>
      </w:r>
      <w:r w:rsidR="00401AA3">
        <w:t>6</w:t>
      </w:r>
      <w:r w:rsidR="00992DC8">
        <w:t>0</w:t>
      </w:r>
      <w:r w:rsidR="00FB3CE5">
        <w:t xml:space="preserve">, </w:t>
      </w:r>
      <w:r w:rsidR="00FB3CE5" w:rsidRPr="00FB3CE5">
        <w:t>volgens de norm PN-EN 13501-2:2016</w:t>
      </w:r>
      <w:r w:rsidR="00992DC8">
        <w:t>)</w:t>
      </w:r>
      <w:r w:rsidR="000900B3" w:rsidRPr="000900B3">
        <w:t>.</w:t>
      </w:r>
      <w:r w:rsidR="002D5E33">
        <w:t xml:space="preserve"> </w:t>
      </w:r>
    </w:p>
    <w:p w14:paraId="75296F58" w14:textId="77777777" w:rsidR="003C6904" w:rsidRDefault="00097BA4" w:rsidP="00097BA4">
      <w:pPr>
        <w:pStyle w:val="80"/>
        <w:ind w:right="140"/>
      </w:pPr>
      <w:r>
        <w:t xml:space="preserve">De constructie van het systeem is gebaseerd op aluprofielen met thermische afstandhouders. </w:t>
      </w:r>
    </w:p>
    <w:p w14:paraId="0C71B661" w14:textId="3A433E44" w:rsidR="001F66A4" w:rsidRDefault="001F66A4" w:rsidP="003C6904">
      <w:pPr>
        <w:pStyle w:val="80"/>
        <w:ind w:right="140"/>
      </w:pPr>
      <w:r>
        <w:t>B</w:t>
      </w:r>
      <w:r w:rsidRPr="002C265C">
        <w:t>randisolatie-elementen worden in de profielkamers en in de isolatieruimten tussen de profielen en de stalen accessoires en verbindingsstukken gezet</w:t>
      </w:r>
      <w:r w:rsidR="00E419F0">
        <w:t>.</w:t>
      </w:r>
    </w:p>
    <w:p w14:paraId="5ABA6656" w14:textId="143A5FCB" w:rsidR="00097BA4" w:rsidRDefault="00097BA4" w:rsidP="003C6904">
      <w:pPr>
        <w:pStyle w:val="80"/>
        <w:ind w:right="140"/>
      </w:pPr>
      <w:r>
        <w:t>De constructiediepte van de profielen is 78 mm.</w:t>
      </w:r>
      <w:r w:rsidR="003C6904">
        <w:t xml:space="preserve"> </w:t>
      </w:r>
      <w:r w:rsidR="003C6904" w:rsidRPr="003C6904">
        <w:t xml:space="preserve">Het </w:t>
      </w:r>
      <w:r w:rsidR="003C6904">
        <w:t>is</w:t>
      </w:r>
      <w:r w:rsidR="003C6904" w:rsidRPr="003C6904">
        <w:t xml:space="preserve"> mogelijk om brandwerend glas </w:t>
      </w:r>
      <w:r w:rsidR="00E36F81">
        <w:t xml:space="preserve">of vulpanelen </w:t>
      </w:r>
      <w:r w:rsidR="003C6904" w:rsidRPr="003C6904">
        <w:t xml:space="preserve">te </w:t>
      </w:r>
      <w:r w:rsidR="00E36F81">
        <w:t>plaatsen</w:t>
      </w:r>
      <w:r w:rsidR="003C6904" w:rsidRPr="003C6904">
        <w:t xml:space="preserve"> </w:t>
      </w:r>
      <w:r w:rsidR="003C6904">
        <w:t xml:space="preserve">met </w:t>
      </w:r>
      <w:r w:rsidR="003C6904" w:rsidRPr="003C6904">
        <w:t>dikt</w:t>
      </w:r>
      <w:r w:rsidR="003C6904" w:rsidRPr="008D6539">
        <w:t xml:space="preserve">e van </w:t>
      </w:r>
      <w:r w:rsidR="008D6539" w:rsidRPr="008D6539">
        <w:t>8</w:t>
      </w:r>
      <w:r w:rsidR="003C6904" w:rsidRPr="008D6539">
        <w:t xml:space="preserve"> </w:t>
      </w:r>
      <w:r w:rsidR="001F66A4" w:rsidRPr="008D6539">
        <w:t xml:space="preserve">mm </w:t>
      </w:r>
      <w:r w:rsidR="003C6904" w:rsidRPr="008D6539">
        <w:t xml:space="preserve">tot </w:t>
      </w:r>
      <w:r w:rsidR="008D6539" w:rsidRPr="008D6539">
        <w:t>65,5</w:t>
      </w:r>
      <w:r w:rsidR="003C6904" w:rsidRPr="008D6539">
        <w:t xml:space="preserve"> mm.</w:t>
      </w:r>
    </w:p>
    <w:p w14:paraId="16DEE402" w14:textId="6EFA0D2C" w:rsidR="00401AA3" w:rsidRPr="00BF402B" w:rsidRDefault="00401AA3" w:rsidP="00401AA3">
      <w:pPr>
        <w:pStyle w:val="80"/>
        <w:ind w:right="140"/>
      </w:pPr>
      <w:r w:rsidRPr="00BF402B">
        <w:t xml:space="preserve">De technische kenmerken </w:t>
      </w:r>
      <w:r>
        <w:t xml:space="preserve">van </w:t>
      </w:r>
      <w:r w:rsidR="0086525B">
        <w:t>binnen</w:t>
      </w:r>
      <w:r>
        <w:t xml:space="preserve">deuren </w:t>
      </w:r>
      <w:r w:rsidRPr="0075027C">
        <w:rPr>
          <w:rStyle w:val="MerkChar"/>
        </w:rPr>
        <w:t>MB-</w:t>
      </w:r>
      <w:r>
        <w:rPr>
          <w:rStyle w:val="MerkChar"/>
        </w:rPr>
        <w:t>78 E</w:t>
      </w:r>
      <w:r w:rsidRPr="00AB64EB">
        <w:rPr>
          <w:rStyle w:val="MerkChar"/>
          <w:vertAlign w:val="subscript"/>
        </w:rPr>
        <w:t>i1</w:t>
      </w:r>
      <w:r>
        <w:rPr>
          <w:rStyle w:val="MerkChar"/>
        </w:rPr>
        <w:t xml:space="preserve"> 60</w:t>
      </w:r>
      <w:r w:rsidRPr="000900B3">
        <w:t xml:space="preserve"> </w:t>
      </w:r>
      <w:r w:rsidR="00A82B94">
        <w:t xml:space="preserve">met 60’ brandweerstand </w:t>
      </w:r>
      <w:r>
        <w:t>worden</w:t>
      </w:r>
      <w:r w:rsidRPr="00BF402B">
        <w:t xml:space="preserve"> beschreven in</w:t>
      </w:r>
      <w:r>
        <w:t xml:space="preserve"> de ATG</w:t>
      </w:r>
      <w:r w:rsidRPr="00BF402B">
        <w:t xml:space="preserve"> </w:t>
      </w:r>
      <w:r>
        <w:rPr>
          <w:rStyle w:val="MerkChar"/>
        </w:rPr>
        <w:t>30</w:t>
      </w:r>
      <w:r w:rsidR="00A82B94">
        <w:rPr>
          <w:rStyle w:val="MerkChar"/>
        </w:rPr>
        <w:t>3</w:t>
      </w:r>
      <w:r>
        <w:rPr>
          <w:rStyle w:val="MerkChar"/>
        </w:rPr>
        <w:t>9</w:t>
      </w:r>
      <w:r w:rsidR="00F22187">
        <w:t>, b</w:t>
      </w:r>
      <w:r w:rsidR="000B5EF4">
        <w:t>uit</w:t>
      </w:r>
      <w:r w:rsidR="00F22187">
        <w:t xml:space="preserve">endeuren </w:t>
      </w:r>
      <w:r w:rsidR="00257057">
        <w:t>zijn uitgevoerd</w:t>
      </w:r>
      <w:r>
        <w:t xml:space="preserve"> </w:t>
      </w:r>
      <w:r w:rsidR="00F22187" w:rsidRPr="00F22187">
        <w:t>volgens Europees classificatie  1036.3_20_R488_issue7_RK_EI130</w:t>
      </w:r>
      <w:r w:rsidR="00A778A2">
        <w:t>.</w:t>
      </w:r>
    </w:p>
    <w:p w14:paraId="4EECCB46" w14:textId="745D77FA" w:rsidR="00A82B94" w:rsidRDefault="006C01B8" w:rsidP="00A82B94">
      <w:pPr>
        <w:pStyle w:val="80"/>
        <w:ind w:right="140"/>
      </w:pPr>
      <w:r w:rsidRPr="00BF402B">
        <w:t xml:space="preserve">De technische kenmerken </w:t>
      </w:r>
      <w:r w:rsidR="00314CF5">
        <w:t xml:space="preserve">van </w:t>
      </w:r>
      <w:r w:rsidR="0086525B">
        <w:t xml:space="preserve">binnendeuren </w:t>
      </w:r>
      <w:r w:rsidR="00A82B94" w:rsidRPr="0075027C">
        <w:rPr>
          <w:rStyle w:val="MerkChar"/>
        </w:rPr>
        <w:t>MB-</w:t>
      </w:r>
      <w:r w:rsidR="00A82B94">
        <w:rPr>
          <w:rStyle w:val="MerkChar"/>
        </w:rPr>
        <w:t>78 E</w:t>
      </w:r>
      <w:r w:rsidR="00A82B94" w:rsidRPr="00AB64EB">
        <w:rPr>
          <w:rStyle w:val="MerkChar"/>
          <w:vertAlign w:val="subscript"/>
        </w:rPr>
        <w:t>i1</w:t>
      </w:r>
      <w:r w:rsidR="00A82B94">
        <w:rPr>
          <w:rStyle w:val="MerkChar"/>
        </w:rPr>
        <w:t xml:space="preserve"> 30</w:t>
      </w:r>
      <w:r w:rsidR="00A82B94" w:rsidRPr="000900B3">
        <w:t xml:space="preserve"> </w:t>
      </w:r>
      <w:r w:rsidR="00A82B94">
        <w:t>met 30’ brandweerstand worden</w:t>
      </w:r>
      <w:r w:rsidR="00A82B94" w:rsidRPr="00BF402B">
        <w:t xml:space="preserve"> beschreven in</w:t>
      </w:r>
      <w:r w:rsidR="00A82B94">
        <w:t xml:space="preserve"> de ATG</w:t>
      </w:r>
      <w:r w:rsidR="00A82B94" w:rsidRPr="00BF402B">
        <w:t xml:space="preserve"> </w:t>
      </w:r>
      <w:r w:rsidR="00A82B94">
        <w:rPr>
          <w:rStyle w:val="MerkChar"/>
        </w:rPr>
        <w:t>3040</w:t>
      </w:r>
      <w:r w:rsidR="00257057">
        <w:t>, b</w:t>
      </w:r>
      <w:r w:rsidR="000B5EF4">
        <w:t>uit</w:t>
      </w:r>
      <w:r w:rsidR="00257057">
        <w:t xml:space="preserve">endeuren zijn uitgevoerd </w:t>
      </w:r>
      <w:r w:rsidR="00257057" w:rsidRPr="00F22187">
        <w:t>volgens Europees classificatie  1036.</w:t>
      </w:r>
      <w:r w:rsidR="00257057">
        <w:t>4</w:t>
      </w:r>
      <w:r w:rsidR="00257057" w:rsidRPr="00F22187">
        <w:t>_20_R488_issue7_RK_EI1</w:t>
      </w:r>
      <w:r w:rsidR="00257057">
        <w:t>6</w:t>
      </w:r>
      <w:r w:rsidR="00257057" w:rsidRPr="00F22187">
        <w:t>0</w:t>
      </w:r>
      <w:r w:rsidR="00A778A2">
        <w:t>.</w:t>
      </w:r>
    </w:p>
    <w:p w14:paraId="2D29AAAA" w14:textId="36635B42" w:rsidR="00A778A2" w:rsidRPr="00BF402B" w:rsidRDefault="00A778A2" w:rsidP="00A82B94">
      <w:pPr>
        <w:pStyle w:val="80"/>
        <w:ind w:right="140"/>
      </w:pPr>
      <w:r>
        <w:t xml:space="preserve">Vaste delen zijn conform </w:t>
      </w:r>
      <w:r w:rsidR="00101FCC">
        <w:rPr>
          <w:color w:val="000000"/>
        </w:rPr>
        <w:t>classificatie 01036_1_21_R562NZP__ENG_issue 5-EI 30 (</w:t>
      </w:r>
      <w:r w:rsidR="00101FCC">
        <w:t xml:space="preserve">30’ brandweerstand) of </w:t>
      </w:r>
      <w:r w:rsidR="00101FCC">
        <w:rPr>
          <w:color w:val="000000"/>
        </w:rPr>
        <w:t>01036_2_21_R562NZP__ENG_issue 6-EI 60</w:t>
      </w:r>
      <w:r w:rsidR="00101FCC">
        <w:t xml:space="preserve"> (60’ brandweerstand)</w:t>
      </w:r>
    </w:p>
    <w:p w14:paraId="29706FEF" w14:textId="036722BB" w:rsidR="00EC5079" w:rsidRPr="00D61F6B" w:rsidRDefault="00FC65A4" w:rsidP="00E13391">
      <w:pPr>
        <w:pStyle w:val="Kop8"/>
        <w:ind w:right="140"/>
        <w:rPr>
          <w:rStyle w:val="MerkChar"/>
          <w:lang w:val="nl-BE"/>
        </w:rPr>
      </w:pPr>
      <w:r w:rsidRPr="00D17314">
        <w:rPr>
          <w:rStyle w:val="OptieChar"/>
        </w:rPr>
        <w:t>#</w:t>
      </w:r>
      <w:r w:rsidR="00EC5079" w:rsidRPr="00D61F6B">
        <w:rPr>
          <w:rStyle w:val="MerkChar"/>
          <w:lang w:val="nl-BE"/>
        </w:rPr>
        <w:t>.3</w:t>
      </w:r>
      <w:r w:rsidR="004A3E46">
        <w:rPr>
          <w:rStyle w:val="MerkChar"/>
          <w:lang w:val="nl-BE"/>
        </w:rPr>
        <w:t>2</w:t>
      </w:r>
      <w:r w:rsidR="00EC5079" w:rsidRPr="00D61F6B">
        <w:rPr>
          <w:rStyle w:val="MerkChar"/>
          <w:lang w:val="nl-BE"/>
        </w:rPr>
        <w:t>.21.</w:t>
      </w:r>
      <w:r w:rsidR="00EC5079" w:rsidRPr="00D61F6B">
        <w:rPr>
          <w:rStyle w:val="MerkChar"/>
          <w:lang w:val="nl-BE"/>
        </w:rPr>
        <w:tab/>
        <w:t>[fabrikant]</w:t>
      </w:r>
    </w:p>
    <w:p w14:paraId="5982F160" w14:textId="2B629BB2" w:rsidR="00EC5079" w:rsidRPr="00BC278A" w:rsidRDefault="00EC5079" w:rsidP="00E13391">
      <w:pPr>
        <w:pStyle w:val="83Kenm"/>
        <w:ind w:right="140"/>
        <w:rPr>
          <w:rStyle w:val="MerkChar"/>
          <w:lang w:val="nl-BE"/>
        </w:rPr>
      </w:pPr>
      <w:r w:rsidRPr="00BC278A">
        <w:rPr>
          <w:rStyle w:val="MerkChar"/>
          <w:lang w:val="nl-BE"/>
        </w:rPr>
        <w:t>-</w:t>
      </w:r>
      <w:r w:rsidRPr="00BC278A">
        <w:rPr>
          <w:rStyle w:val="MerkChar"/>
          <w:lang w:val="nl-BE"/>
        </w:rPr>
        <w:tab/>
        <w:t>Leverancier:</w:t>
      </w:r>
      <w:r w:rsidRPr="00BC278A">
        <w:rPr>
          <w:rStyle w:val="MerkChar"/>
          <w:lang w:val="nl-BE"/>
        </w:rPr>
        <w:tab/>
      </w:r>
      <w:r w:rsidR="001B22C7">
        <w:rPr>
          <w:rStyle w:val="MerkChar"/>
          <w:lang w:val="nl-BE"/>
        </w:rPr>
        <w:t>ALUPROF</w:t>
      </w:r>
      <w:r w:rsidR="004A3E46" w:rsidRPr="00024E7D">
        <w:rPr>
          <w:rStyle w:val="MerkChar"/>
          <w:lang w:val="nl-BE"/>
        </w:rPr>
        <w:t>.</w:t>
      </w:r>
    </w:p>
    <w:p w14:paraId="2E4D72C7" w14:textId="6A71ACA8" w:rsidR="00B04DEA" w:rsidRDefault="00EC5079" w:rsidP="00A64108">
      <w:pPr>
        <w:pStyle w:val="83Kenm"/>
        <w:spacing w:before="0" w:after="0"/>
        <w:ind w:right="142"/>
      </w:pPr>
      <w:r w:rsidRPr="0075027C">
        <w:rPr>
          <w:rStyle w:val="MerkChar"/>
          <w:lang w:val="nl-BE"/>
        </w:rPr>
        <w:t>-</w:t>
      </w:r>
      <w:r w:rsidRPr="0075027C">
        <w:rPr>
          <w:rStyle w:val="MerkChar"/>
          <w:lang w:val="nl-BE"/>
        </w:rPr>
        <w:tab/>
        <w:t>Handelsmerk en type</w:t>
      </w:r>
      <w:r w:rsidR="00786BB9" w:rsidRPr="0075027C">
        <w:rPr>
          <w:rStyle w:val="MerkChar"/>
          <w:lang w:val="nl-BE"/>
        </w:rPr>
        <w:t>s</w:t>
      </w:r>
      <w:r w:rsidRPr="0075027C">
        <w:rPr>
          <w:rStyle w:val="MerkChar"/>
          <w:lang w:val="nl-BE"/>
        </w:rPr>
        <w:t>:</w:t>
      </w:r>
      <w:r w:rsidRPr="0075027C">
        <w:rPr>
          <w:rStyle w:val="MerkChar"/>
          <w:lang w:val="nl-BE"/>
        </w:rPr>
        <w:tab/>
      </w:r>
      <w:r w:rsidR="00B04DEA" w:rsidRPr="0075027C">
        <w:rPr>
          <w:rStyle w:val="MerkChar"/>
          <w:lang w:val="nl-BE"/>
        </w:rPr>
        <w:t>MB-</w:t>
      </w:r>
      <w:r w:rsidR="00B04DEA">
        <w:rPr>
          <w:rStyle w:val="MerkChar"/>
          <w:lang w:val="nl-BE"/>
        </w:rPr>
        <w:t>78 E</w:t>
      </w:r>
      <w:r w:rsidR="00B04DEA" w:rsidRPr="00AB64EB">
        <w:rPr>
          <w:rStyle w:val="MerkChar"/>
          <w:vertAlign w:val="subscript"/>
        </w:rPr>
        <w:t xml:space="preserve"> i</w:t>
      </w:r>
      <w:r w:rsidR="00B04DEA">
        <w:rPr>
          <w:rStyle w:val="MerkChar"/>
          <w:lang w:val="nl-BE"/>
        </w:rPr>
        <w:t xml:space="preserve"> 30 </w:t>
      </w:r>
      <w:r w:rsidR="00B04DEA">
        <w:t>brandwerende wandpanelen</w:t>
      </w:r>
      <w:r w:rsidR="00B04DEA" w:rsidRPr="000900B3">
        <w:t xml:space="preserve"> </w:t>
      </w:r>
    </w:p>
    <w:p w14:paraId="0B8765F7" w14:textId="27BC1A88" w:rsidR="00D908CC" w:rsidRPr="0075027C" w:rsidRDefault="00326FC3" w:rsidP="00A64108">
      <w:pPr>
        <w:pStyle w:val="83Kenm"/>
        <w:spacing w:before="0" w:after="0"/>
        <w:ind w:right="142"/>
        <w:rPr>
          <w:rStyle w:val="MerkChar"/>
          <w:lang w:val="nl-BE"/>
        </w:rPr>
      </w:pPr>
      <w:r>
        <w:rPr>
          <w:rStyle w:val="MerkChar"/>
          <w:lang w:val="nl-BE"/>
        </w:rPr>
        <w:tab/>
      </w:r>
      <w:r>
        <w:rPr>
          <w:rStyle w:val="MerkChar"/>
          <w:lang w:val="nl-BE"/>
        </w:rPr>
        <w:tab/>
      </w:r>
      <w:r w:rsidR="00D908CC" w:rsidRPr="0075027C">
        <w:rPr>
          <w:rStyle w:val="MerkChar"/>
          <w:lang w:val="nl-BE"/>
        </w:rPr>
        <w:t>MB-</w:t>
      </w:r>
      <w:r w:rsidR="00992DC8">
        <w:rPr>
          <w:rStyle w:val="MerkChar"/>
          <w:lang w:val="nl-BE"/>
        </w:rPr>
        <w:t>78 E</w:t>
      </w:r>
      <w:r w:rsidR="00AB64EB" w:rsidRPr="00AB64EB">
        <w:rPr>
          <w:rStyle w:val="MerkChar"/>
          <w:vertAlign w:val="subscript"/>
        </w:rPr>
        <w:t xml:space="preserve"> i1</w:t>
      </w:r>
      <w:r w:rsidR="00992DC8">
        <w:rPr>
          <w:rStyle w:val="MerkChar"/>
          <w:lang w:val="nl-BE"/>
        </w:rPr>
        <w:t xml:space="preserve"> 30</w:t>
      </w:r>
      <w:r w:rsidR="00D908CC">
        <w:rPr>
          <w:rStyle w:val="MerkChar"/>
          <w:lang w:val="nl-BE"/>
        </w:rPr>
        <w:t xml:space="preserve"> </w:t>
      </w:r>
      <w:r w:rsidR="00A05911">
        <w:t xml:space="preserve">brandwerende </w:t>
      </w:r>
      <w:r w:rsidR="00A66050">
        <w:t>binnen</w:t>
      </w:r>
      <w:r w:rsidR="00A05911">
        <w:t>d</w:t>
      </w:r>
      <w:r w:rsidR="00992DC8">
        <w:t>euren</w:t>
      </w:r>
      <w:r w:rsidR="00AD3CE0">
        <w:t xml:space="preserve"> met ATG</w:t>
      </w:r>
      <w:r w:rsidR="00992DC8" w:rsidRPr="000900B3">
        <w:t xml:space="preserve"> </w:t>
      </w:r>
    </w:p>
    <w:p w14:paraId="400345C4" w14:textId="475F6EB3" w:rsidR="00992DC8" w:rsidRDefault="00FC454B" w:rsidP="00A64108">
      <w:pPr>
        <w:pStyle w:val="83Kenm"/>
        <w:spacing w:before="0" w:after="0"/>
        <w:ind w:right="142"/>
      </w:pPr>
      <w:r>
        <w:rPr>
          <w:rStyle w:val="MerkChar"/>
          <w:lang w:val="nl-BE"/>
        </w:rPr>
        <w:tab/>
      </w:r>
      <w:r>
        <w:rPr>
          <w:rStyle w:val="MerkChar"/>
          <w:lang w:val="nl-BE"/>
        </w:rPr>
        <w:tab/>
      </w:r>
      <w:r w:rsidR="00992DC8" w:rsidRPr="0075027C">
        <w:rPr>
          <w:rStyle w:val="MerkChar"/>
          <w:lang w:val="nl-BE"/>
        </w:rPr>
        <w:t>MB-</w:t>
      </w:r>
      <w:r w:rsidR="00992DC8">
        <w:rPr>
          <w:rStyle w:val="MerkChar"/>
          <w:lang w:val="nl-BE"/>
        </w:rPr>
        <w:t>78 E</w:t>
      </w:r>
      <w:r w:rsidR="00AB64EB" w:rsidRPr="00AB64EB">
        <w:rPr>
          <w:rStyle w:val="MerkChar"/>
          <w:vertAlign w:val="subscript"/>
        </w:rPr>
        <w:t xml:space="preserve"> i</w:t>
      </w:r>
      <w:r w:rsidR="00992DC8">
        <w:rPr>
          <w:rStyle w:val="MerkChar"/>
          <w:lang w:val="nl-BE"/>
        </w:rPr>
        <w:t xml:space="preserve"> 30 </w:t>
      </w:r>
      <w:r w:rsidR="00A05911">
        <w:t xml:space="preserve">brandwerende </w:t>
      </w:r>
      <w:r w:rsidR="00A66050">
        <w:t>buitendeuren</w:t>
      </w:r>
      <w:r w:rsidR="00992DC8" w:rsidRPr="000900B3">
        <w:t xml:space="preserve"> </w:t>
      </w:r>
    </w:p>
    <w:p w14:paraId="03049851" w14:textId="25F98EDC" w:rsidR="00326FC3" w:rsidRPr="0075027C" w:rsidRDefault="00A82B94" w:rsidP="00A64108">
      <w:pPr>
        <w:pStyle w:val="83Kenm"/>
        <w:spacing w:before="0" w:after="0"/>
        <w:ind w:right="142"/>
        <w:rPr>
          <w:rStyle w:val="MerkChar"/>
          <w:lang w:val="nl-BE"/>
        </w:rPr>
      </w:pPr>
      <w:r>
        <w:rPr>
          <w:rStyle w:val="MerkChar"/>
          <w:lang w:val="nl-BE"/>
        </w:rPr>
        <w:tab/>
      </w:r>
      <w:r>
        <w:rPr>
          <w:rStyle w:val="MerkChar"/>
          <w:lang w:val="nl-BE"/>
        </w:rPr>
        <w:tab/>
      </w:r>
      <w:r w:rsidR="00326FC3" w:rsidRPr="0075027C">
        <w:rPr>
          <w:rStyle w:val="MerkChar"/>
          <w:lang w:val="nl-BE"/>
        </w:rPr>
        <w:t>MB-</w:t>
      </w:r>
      <w:r w:rsidR="00326FC3">
        <w:rPr>
          <w:rStyle w:val="MerkChar"/>
          <w:lang w:val="nl-BE"/>
        </w:rPr>
        <w:t>78 E</w:t>
      </w:r>
      <w:r w:rsidR="00326FC3" w:rsidRPr="00AB64EB">
        <w:rPr>
          <w:rStyle w:val="MerkChar"/>
          <w:vertAlign w:val="subscript"/>
        </w:rPr>
        <w:t xml:space="preserve"> i</w:t>
      </w:r>
      <w:r w:rsidR="00326FC3">
        <w:rPr>
          <w:rStyle w:val="MerkChar"/>
          <w:lang w:val="nl-BE"/>
        </w:rPr>
        <w:t xml:space="preserve"> 60 </w:t>
      </w:r>
      <w:r w:rsidR="00326FC3">
        <w:t>brandwerende wandpanelen</w:t>
      </w:r>
      <w:r w:rsidR="00326FC3" w:rsidRPr="000900B3">
        <w:t xml:space="preserve"> </w:t>
      </w:r>
    </w:p>
    <w:p w14:paraId="1AAA92ED" w14:textId="47BE1F78" w:rsidR="00A82B94" w:rsidRPr="0075027C" w:rsidRDefault="00326FC3" w:rsidP="00A64108">
      <w:pPr>
        <w:pStyle w:val="83Kenm"/>
        <w:spacing w:before="0" w:after="0"/>
        <w:ind w:right="142"/>
        <w:rPr>
          <w:rStyle w:val="MerkChar"/>
          <w:lang w:val="nl-BE"/>
        </w:rPr>
      </w:pPr>
      <w:r>
        <w:rPr>
          <w:rStyle w:val="MerkChar"/>
          <w:lang w:val="nl-BE"/>
        </w:rPr>
        <w:lastRenderedPageBreak/>
        <w:tab/>
      </w:r>
      <w:r>
        <w:rPr>
          <w:rStyle w:val="MerkChar"/>
          <w:lang w:val="nl-BE"/>
        </w:rPr>
        <w:tab/>
      </w:r>
      <w:r w:rsidR="00A82B94" w:rsidRPr="0075027C">
        <w:rPr>
          <w:rStyle w:val="MerkChar"/>
          <w:lang w:val="nl-BE"/>
        </w:rPr>
        <w:t>MB-</w:t>
      </w:r>
      <w:r w:rsidR="00A82B94">
        <w:rPr>
          <w:rStyle w:val="MerkChar"/>
          <w:lang w:val="nl-BE"/>
        </w:rPr>
        <w:t>78 E</w:t>
      </w:r>
      <w:r w:rsidR="00A82B94" w:rsidRPr="00AB64EB">
        <w:rPr>
          <w:rStyle w:val="MerkChar"/>
          <w:vertAlign w:val="subscript"/>
        </w:rPr>
        <w:t xml:space="preserve"> i1</w:t>
      </w:r>
      <w:r w:rsidR="00A82B94">
        <w:rPr>
          <w:rStyle w:val="MerkChar"/>
          <w:lang w:val="nl-BE"/>
        </w:rPr>
        <w:t xml:space="preserve"> 60 </w:t>
      </w:r>
      <w:r w:rsidR="00A82B94">
        <w:t xml:space="preserve">brandwerende </w:t>
      </w:r>
      <w:r w:rsidR="00A66050">
        <w:t>binnen</w:t>
      </w:r>
      <w:r w:rsidR="00A82B94">
        <w:t>deuren met ATG</w:t>
      </w:r>
      <w:r w:rsidR="00A82B94" w:rsidRPr="000900B3">
        <w:t xml:space="preserve"> </w:t>
      </w:r>
    </w:p>
    <w:p w14:paraId="44023DC9" w14:textId="6BDD55A6" w:rsidR="00A66050" w:rsidRDefault="00A66050" w:rsidP="00A64108">
      <w:pPr>
        <w:pStyle w:val="83Kenm"/>
        <w:spacing w:before="0" w:after="0"/>
        <w:ind w:right="142"/>
      </w:pPr>
      <w:r>
        <w:rPr>
          <w:rStyle w:val="MerkChar"/>
          <w:lang w:val="nl-BE"/>
        </w:rPr>
        <w:tab/>
      </w:r>
      <w:r>
        <w:rPr>
          <w:rStyle w:val="MerkChar"/>
          <w:lang w:val="nl-BE"/>
        </w:rPr>
        <w:tab/>
      </w:r>
      <w:r w:rsidRPr="0075027C">
        <w:rPr>
          <w:rStyle w:val="MerkChar"/>
          <w:lang w:val="nl-BE"/>
        </w:rPr>
        <w:t>MB-</w:t>
      </w:r>
      <w:r>
        <w:rPr>
          <w:rStyle w:val="MerkChar"/>
          <w:lang w:val="nl-BE"/>
        </w:rPr>
        <w:t>78 E</w:t>
      </w:r>
      <w:r w:rsidRPr="00AB64EB">
        <w:rPr>
          <w:rStyle w:val="MerkChar"/>
          <w:vertAlign w:val="subscript"/>
        </w:rPr>
        <w:t xml:space="preserve"> i</w:t>
      </w:r>
      <w:r>
        <w:rPr>
          <w:rStyle w:val="MerkChar"/>
          <w:lang w:val="nl-BE"/>
        </w:rPr>
        <w:t xml:space="preserve"> 60 </w:t>
      </w:r>
      <w:r>
        <w:t>brandwerende buitendeuren</w:t>
      </w:r>
      <w:r w:rsidRPr="000900B3">
        <w:t xml:space="preserve"> </w:t>
      </w:r>
    </w:p>
    <w:p w14:paraId="41AE6348" w14:textId="6E4250B9" w:rsidR="00EC5079" w:rsidRPr="00FC65A4" w:rsidRDefault="00FC65A4" w:rsidP="00FC65A4">
      <w:pPr>
        <w:pStyle w:val="Kop9"/>
      </w:pPr>
      <w:r w:rsidRPr="00D17314">
        <w:rPr>
          <w:rStyle w:val="OptieChar"/>
        </w:rPr>
        <w:t>#</w:t>
      </w:r>
      <w:r w:rsidR="00EC5079" w:rsidRPr="00FC65A4">
        <w:t>3</w:t>
      </w:r>
      <w:r w:rsidR="004A3E46" w:rsidRPr="00FC65A4">
        <w:t>2</w:t>
      </w:r>
      <w:r w:rsidR="00EC5079" w:rsidRPr="00FC65A4">
        <w:t>.22.</w:t>
      </w:r>
      <w:r w:rsidR="00EC5079" w:rsidRPr="00FC65A4">
        <w:tab/>
        <w:t>[neutraal]</w:t>
      </w:r>
    </w:p>
    <w:p w14:paraId="5A239EAA" w14:textId="77777777" w:rsidR="00EC5079" w:rsidRPr="00024E7D" w:rsidRDefault="00EC5079" w:rsidP="00E13391">
      <w:pPr>
        <w:pStyle w:val="Kop8"/>
        <w:ind w:right="140"/>
        <w:rPr>
          <w:lang w:val="nl-BE"/>
        </w:rPr>
      </w:pPr>
      <w:r w:rsidRPr="00D17314">
        <w:rPr>
          <w:lang w:val="nl-BE"/>
        </w:rPr>
        <w:t>.3</w:t>
      </w:r>
      <w:r w:rsidR="004A3E46">
        <w:rPr>
          <w:lang w:val="nl-BE"/>
        </w:rPr>
        <w:t>2</w:t>
      </w:r>
      <w:r w:rsidRPr="00D17314">
        <w:rPr>
          <w:lang w:val="nl-BE"/>
        </w:rPr>
        <w:t>.23.</w:t>
      </w:r>
      <w:r w:rsidRPr="00D17314">
        <w:rPr>
          <w:lang w:val="nl-BE"/>
        </w:rPr>
        <w:tab/>
      </w:r>
      <w:r w:rsidRPr="00024E7D">
        <w:rPr>
          <w:lang w:val="nl-BE"/>
        </w:rPr>
        <w:t>Samenstellende materialen:</w:t>
      </w:r>
    </w:p>
    <w:p w14:paraId="53962EF3" w14:textId="6BD5611B" w:rsidR="001B22C7" w:rsidRDefault="00EC5079" w:rsidP="00E13391">
      <w:pPr>
        <w:pStyle w:val="83Kenm"/>
        <w:ind w:right="140"/>
        <w:rPr>
          <w:lang w:val="nl-BE"/>
        </w:rPr>
      </w:pPr>
      <w:r w:rsidRPr="00D17314">
        <w:rPr>
          <w:lang w:val="nl-BE"/>
        </w:rPr>
        <w:t>-</w:t>
      </w:r>
      <w:r w:rsidRPr="00D17314">
        <w:rPr>
          <w:lang w:val="nl-BE"/>
        </w:rPr>
        <w:tab/>
        <w:t>Basismateriaal profielen:</w:t>
      </w:r>
      <w:r w:rsidRPr="00D17314">
        <w:rPr>
          <w:lang w:val="nl-BE"/>
        </w:rPr>
        <w:tab/>
      </w:r>
      <w:r>
        <w:rPr>
          <w:lang w:val="nl-BE"/>
        </w:rPr>
        <w:t>100 % recycleerbaar</w:t>
      </w:r>
      <w:r w:rsidR="001B22C7">
        <w:rPr>
          <w:lang w:val="nl-BE"/>
        </w:rPr>
        <w:t xml:space="preserve"> </w:t>
      </w:r>
      <w:r w:rsidR="00DC2180">
        <w:rPr>
          <w:lang w:val="nl-BE"/>
        </w:rPr>
        <w:t>a</w:t>
      </w:r>
      <w:r w:rsidR="001B22C7">
        <w:rPr>
          <w:lang w:val="nl-BE"/>
        </w:rPr>
        <w:t>luminium</w:t>
      </w:r>
    </w:p>
    <w:p w14:paraId="33F364EB" w14:textId="4D901AEE" w:rsidR="00FC5322" w:rsidRDefault="00FC5322" w:rsidP="00E13391">
      <w:pPr>
        <w:pStyle w:val="83Kenm"/>
        <w:ind w:right="140"/>
        <w:rPr>
          <w:lang w:val="nl-BE"/>
        </w:rPr>
      </w:pPr>
      <w:r>
        <w:rPr>
          <w:lang w:val="nl-BE"/>
        </w:rPr>
        <w:t>-</w:t>
      </w:r>
      <w:r>
        <w:rPr>
          <w:lang w:val="nl-BE"/>
        </w:rPr>
        <w:tab/>
        <w:t>Thermische isolat</w:t>
      </w:r>
      <w:r w:rsidR="00FA6BCA">
        <w:rPr>
          <w:lang w:val="nl-BE"/>
        </w:rPr>
        <w:t>ie</w:t>
      </w:r>
      <w:r>
        <w:rPr>
          <w:lang w:val="nl-BE"/>
        </w:rPr>
        <w:t>:</w:t>
      </w:r>
      <w:r>
        <w:rPr>
          <w:lang w:val="nl-BE"/>
        </w:rPr>
        <w:tab/>
      </w:r>
      <w:r w:rsidR="002A3195">
        <w:rPr>
          <w:lang w:val="nl-BE"/>
        </w:rPr>
        <w:t xml:space="preserve">Polyamide, versterkt met 25% </w:t>
      </w:r>
      <w:r w:rsidR="00E81A35">
        <w:rPr>
          <w:lang w:val="nl-BE"/>
        </w:rPr>
        <w:t>glasvezel.</w:t>
      </w:r>
    </w:p>
    <w:p w14:paraId="1177BA61" w14:textId="65F29431" w:rsidR="00FA6BCA" w:rsidRDefault="00FA6BCA" w:rsidP="00984716">
      <w:pPr>
        <w:pStyle w:val="83Kenm"/>
        <w:ind w:right="140"/>
        <w:rPr>
          <w:lang w:val="nl-BE"/>
        </w:rPr>
      </w:pPr>
      <w:r>
        <w:rPr>
          <w:lang w:val="nl-BE"/>
        </w:rPr>
        <w:t>-</w:t>
      </w:r>
      <w:r>
        <w:rPr>
          <w:lang w:val="nl-BE"/>
        </w:rPr>
        <w:tab/>
        <w:t>Brandwerende isolator:</w:t>
      </w:r>
      <w:r>
        <w:rPr>
          <w:lang w:val="nl-BE"/>
        </w:rPr>
        <w:tab/>
      </w:r>
      <w:r w:rsidR="00311AFF">
        <w:rPr>
          <w:lang w:val="nl-BE"/>
        </w:rPr>
        <w:t xml:space="preserve">de nodige </w:t>
      </w:r>
      <w:r w:rsidR="00984716">
        <w:rPr>
          <w:rStyle w:val="MerkChar"/>
          <w:lang w:val="nl-BE"/>
        </w:rPr>
        <w:t>GKF</w:t>
      </w:r>
      <w:r w:rsidR="00984716" w:rsidRPr="00984716">
        <w:rPr>
          <w:lang w:val="nl-BE"/>
        </w:rPr>
        <w:t xml:space="preserve"> gipsplaten of koelende inzetstukken CI en silicaatcementpanelen</w:t>
      </w:r>
      <w:r w:rsidR="00984716">
        <w:rPr>
          <w:lang w:val="nl-BE"/>
        </w:rPr>
        <w:t xml:space="preserve"> </w:t>
      </w:r>
      <w:r w:rsidR="00984716" w:rsidRPr="00142665">
        <w:rPr>
          <w:rStyle w:val="MerkChar"/>
          <w:lang w:val="nl-BE"/>
        </w:rPr>
        <w:t>geproduceerd door PROMATECT-H</w:t>
      </w:r>
      <w:r w:rsidR="00A261E7">
        <w:rPr>
          <w:lang w:val="nl-BE"/>
        </w:rPr>
        <w:t xml:space="preserve"> worden toegevoegd tot de gevraagde brandweerstand wordt bekomen. </w:t>
      </w:r>
      <w:r w:rsidR="00984716" w:rsidRPr="00984716">
        <w:rPr>
          <w:lang w:val="nl-BE"/>
        </w:rPr>
        <w:t>Brandwerende uitzetstrips worden van platen afgesneden of op rollen geleverd.</w:t>
      </w:r>
    </w:p>
    <w:p w14:paraId="3FBED484" w14:textId="22DDFEE7" w:rsidR="00EC5079" w:rsidRPr="006D08A5" w:rsidRDefault="00EC5079" w:rsidP="00E13391">
      <w:pPr>
        <w:pStyle w:val="83Kenm"/>
        <w:ind w:right="140"/>
        <w:rPr>
          <w:lang w:val="nl-BE"/>
        </w:rPr>
      </w:pPr>
      <w:r w:rsidRPr="006D08A5">
        <w:rPr>
          <w:lang w:val="nl-BE"/>
        </w:rPr>
        <w:t>-</w:t>
      </w:r>
      <w:r w:rsidRPr="006D08A5">
        <w:rPr>
          <w:lang w:val="nl-BE"/>
        </w:rPr>
        <w:tab/>
        <w:t>Materiaal afdichtingsprofielen:</w:t>
      </w:r>
      <w:r w:rsidRPr="006D08A5">
        <w:rPr>
          <w:lang w:val="nl-BE"/>
        </w:rPr>
        <w:tab/>
      </w:r>
      <w:r w:rsidRPr="006D08A5">
        <w:rPr>
          <w:rStyle w:val="OptieChar"/>
          <w:color w:val="000000" w:themeColor="text1"/>
          <w:lang w:val="nl-BE"/>
        </w:rPr>
        <w:t>soepel EPDM (volgens TV 221)</w:t>
      </w:r>
    </w:p>
    <w:p w14:paraId="16EBAAF7" w14:textId="0AC99994" w:rsidR="00EC5079" w:rsidRPr="00D17314" w:rsidRDefault="00EC5079" w:rsidP="00E13391">
      <w:pPr>
        <w:pStyle w:val="83Kenm"/>
        <w:ind w:right="140"/>
        <w:rPr>
          <w:lang w:val="nl-BE"/>
        </w:rPr>
      </w:pPr>
      <w:r w:rsidRPr="006D08A5">
        <w:rPr>
          <w:lang w:val="nl-BE"/>
        </w:rPr>
        <w:t>-</w:t>
      </w:r>
      <w:r w:rsidRPr="006D08A5">
        <w:rPr>
          <w:lang w:val="nl-BE"/>
        </w:rPr>
        <w:tab/>
        <w:t>Kleur afdichtingsprofielen:</w:t>
      </w:r>
      <w:r w:rsidRPr="006D08A5">
        <w:rPr>
          <w:lang w:val="nl-BE"/>
        </w:rPr>
        <w:tab/>
      </w:r>
      <w:r w:rsidRPr="006D08A5">
        <w:rPr>
          <w:rStyle w:val="OptieChar"/>
          <w:color w:val="000000" w:themeColor="text1"/>
          <w:lang w:val="nl-BE"/>
        </w:rPr>
        <w:t xml:space="preserve">grijs </w:t>
      </w:r>
      <w:r w:rsidR="001A0BED" w:rsidRPr="006D08A5">
        <w:rPr>
          <w:rStyle w:val="OptieChar"/>
          <w:color w:val="000000" w:themeColor="text1"/>
          <w:lang w:val="nl-BE"/>
        </w:rPr>
        <w:t xml:space="preserve">of </w:t>
      </w:r>
      <w:r w:rsidRPr="006D08A5">
        <w:rPr>
          <w:rStyle w:val="OptieChar"/>
          <w:color w:val="000000" w:themeColor="text1"/>
          <w:lang w:val="nl-BE"/>
        </w:rPr>
        <w:t>zwart</w:t>
      </w:r>
    </w:p>
    <w:p w14:paraId="30B022B8" w14:textId="12D48379" w:rsidR="00EC5079" w:rsidRPr="00C92CA1" w:rsidRDefault="00EC5079" w:rsidP="00447943">
      <w:pPr>
        <w:pStyle w:val="83Kenm"/>
        <w:ind w:right="140"/>
      </w:pPr>
      <w:r w:rsidRPr="00C92CA1">
        <w:t>-</w:t>
      </w:r>
      <w:r w:rsidRPr="00C92CA1">
        <w:tab/>
        <w:t>Oppervlaktebehandeling:</w:t>
      </w:r>
      <w:r w:rsidRPr="00C92CA1">
        <w:tab/>
      </w:r>
      <w:r w:rsidR="00447943" w:rsidRPr="00447943">
        <w:t xml:space="preserve">gepoederlakt of geanodiseerd. </w:t>
      </w:r>
    </w:p>
    <w:p w14:paraId="7030AE8E" w14:textId="344B9F40" w:rsidR="00EC5079" w:rsidRDefault="00EC5079" w:rsidP="000D6AC9">
      <w:pPr>
        <w:pStyle w:val="83Kenm"/>
        <w:ind w:right="140"/>
      </w:pPr>
      <w:r w:rsidRPr="00036727">
        <w:t>-</w:t>
      </w:r>
      <w:r w:rsidRPr="00036727">
        <w:tab/>
        <w:t>Kleur:</w:t>
      </w:r>
      <w:r w:rsidRPr="00036727">
        <w:tab/>
        <w:t>door de architect te kiezen uit het volledige kleurengamma van de fabrikant. </w:t>
      </w:r>
      <w:r w:rsidR="00484930">
        <w:t xml:space="preserve"> (kleurkeuze volgens vermelding in de meetstaat).</w:t>
      </w:r>
      <w:r w:rsidR="00147154" w:rsidRPr="00147154">
        <w:t xml:space="preserve"> </w:t>
      </w:r>
      <w:r w:rsidR="00147154">
        <w:t>Het verbindingssysteem met behulp van een thermische afstandhouder maakt het mogelijk om profielen in twee kleuren te gebruiken – verschillend aan</w:t>
      </w:r>
      <w:r w:rsidR="000D6AC9">
        <w:t xml:space="preserve"> </w:t>
      </w:r>
      <w:r w:rsidR="00147154">
        <w:t>binnenzijde en buitenzijde.</w:t>
      </w:r>
    </w:p>
    <w:p w14:paraId="3BE94A8A" w14:textId="389F7579" w:rsidR="00E953B0" w:rsidRDefault="00E953B0" w:rsidP="00E953B0">
      <w:pPr>
        <w:pStyle w:val="Kop6"/>
        <w:ind w:right="140"/>
        <w:rPr>
          <w:lang w:val="nl-BE"/>
        </w:rPr>
      </w:pPr>
      <w:r>
        <w:rPr>
          <w:lang w:val="nl-BE"/>
        </w:rPr>
        <w:t>.33</w:t>
      </w:r>
      <w:r w:rsidRPr="00A870BA">
        <w:rPr>
          <w:lang w:val="nl-BE"/>
        </w:rPr>
        <w:t>.</w:t>
      </w:r>
      <w:r w:rsidRPr="00A870BA">
        <w:rPr>
          <w:lang w:val="nl-BE"/>
        </w:rPr>
        <w:tab/>
        <w:t xml:space="preserve">Kenmerken van de </w:t>
      </w:r>
      <w:r w:rsidR="00030DA4">
        <w:rPr>
          <w:lang w:val="nl-BE"/>
        </w:rPr>
        <w:t>glaswanden</w:t>
      </w:r>
      <w:r w:rsidRPr="00A870BA">
        <w:rPr>
          <w:lang w:val="nl-BE"/>
        </w:rPr>
        <w:t>:</w:t>
      </w:r>
    </w:p>
    <w:p w14:paraId="7FDD67CC" w14:textId="77777777" w:rsidR="00E953B0" w:rsidRDefault="00E953B0" w:rsidP="00E953B0">
      <w:pPr>
        <w:pStyle w:val="83Kenm"/>
        <w:ind w:left="927" w:right="140" w:firstLine="0"/>
      </w:pPr>
      <w:r>
        <w:t>-</w:t>
      </w:r>
      <w:r>
        <w:tab/>
        <w:t>Bouwdiepte:</w:t>
      </w:r>
      <w:r>
        <w:tab/>
        <w:t>78 mm (vleugel), 78 mm (kozijn).</w:t>
      </w:r>
    </w:p>
    <w:p w14:paraId="6BE3EAE1" w14:textId="31F822E1" w:rsidR="00E953B0" w:rsidRDefault="00E953B0" w:rsidP="00E953B0">
      <w:pPr>
        <w:pStyle w:val="83Kenm"/>
        <w:ind w:left="927" w:right="140" w:firstLine="0"/>
      </w:pPr>
      <w:r>
        <w:t>-</w:t>
      </w:r>
      <w:r>
        <w:tab/>
        <w:t>Beglazingsdikte:</w:t>
      </w:r>
      <w:r>
        <w:tab/>
      </w:r>
      <w:r w:rsidR="008D6539" w:rsidRPr="008D6539">
        <w:t>8</w:t>
      </w:r>
      <w:r w:rsidRPr="008D6539">
        <w:t xml:space="preserve"> </w:t>
      </w:r>
      <w:r w:rsidR="008D6539" w:rsidRPr="008D6539">
        <w:t>–</w:t>
      </w:r>
      <w:r w:rsidRPr="008D6539">
        <w:t xml:space="preserve"> </w:t>
      </w:r>
      <w:r w:rsidR="008D6539" w:rsidRPr="008D6539">
        <w:t>65,5</w:t>
      </w:r>
      <w:r w:rsidRPr="008D6539">
        <w:t xml:space="preserve"> mm.</w:t>
      </w:r>
    </w:p>
    <w:p w14:paraId="21B697A0" w14:textId="6159D277" w:rsidR="00E953B0" w:rsidRDefault="00E953B0" w:rsidP="00E953B0">
      <w:pPr>
        <w:pStyle w:val="83Kenm"/>
        <w:ind w:left="927" w:right="140" w:firstLine="0"/>
      </w:pPr>
      <w:r>
        <w:t>-</w:t>
      </w:r>
      <w:r>
        <w:tab/>
        <w:t>Maximale afmetingen:</w:t>
      </w:r>
      <w:r>
        <w:tab/>
        <w:t xml:space="preserve">H tot </w:t>
      </w:r>
      <w:r w:rsidR="00470F69">
        <w:t>4</w:t>
      </w:r>
      <w:r>
        <w:t>000 mm</w:t>
      </w:r>
      <w:r w:rsidR="0020443C">
        <w:t>.</w:t>
      </w:r>
      <w:r>
        <w:t xml:space="preserve"> </w:t>
      </w:r>
    </w:p>
    <w:p w14:paraId="74E39F87" w14:textId="77777777" w:rsidR="00E953B0" w:rsidRPr="00792A64" w:rsidRDefault="00E953B0" w:rsidP="00E953B0">
      <w:pPr>
        <w:pStyle w:val="83Kenm"/>
        <w:ind w:left="927" w:right="140" w:firstLine="0"/>
        <w:rPr>
          <w:rStyle w:val="MerkChar"/>
          <w:color w:val="auto"/>
        </w:rPr>
      </w:pPr>
      <w:r>
        <w:t>-</w:t>
      </w:r>
      <w:r>
        <w:tab/>
        <w:t>Maximaal gewicht paneel:</w:t>
      </w:r>
      <w:r>
        <w:tab/>
        <w:t>250 kg.</w:t>
      </w:r>
      <w:r>
        <w:rPr>
          <w:rStyle w:val="MerkChar"/>
          <w:sz w:val="18"/>
          <w:lang w:val="nl-BE"/>
        </w:rPr>
        <w:tab/>
      </w:r>
    </w:p>
    <w:p w14:paraId="5B6BE60B" w14:textId="77777777" w:rsidR="00E953B0" w:rsidRPr="00B06AC4" w:rsidRDefault="00E953B0" w:rsidP="00E953B0">
      <w:pPr>
        <w:pStyle w:val="83ProM"/>
        <w:rPr>
          <w:rStyle w:val="MerkChar"/>
          <w:color w:val="999999"/>
        </w:rPr>
      </w:pPr>
      <w:r w:rsidRPr="00B06AC4">
        <w:rPr>
          <w:rStyle w:val="MerkChar"/>
          <w:color w:val="999999"/>
        </w:rPr>
        <w:t>Pro Memorie: De juiste selectie van optimale profielen voor constructies dient te gebeuren op basis van de richtlijnen in</w:t>
      </w:r>
    </w:p>
    <w:p w14:paraId="55651254" w14:textId="77777777" w:rsidR="00E953B0" w:rsidRPr="00B06AC4" w:rsidRDefault="00E953B0" w:rsidP="00E953B0">
      <w:pPr>
        <w:pStyle w:val="83ProM"/>
        <w:rPr>
          <w:rStyle w:val="MerkChar"/>
          <w:color w:val="999999"/>
        </w:rPr>
      </w:pPr>
      <w:r w:rsidRPr="00B06AC4">
        <w:rPr>
          <w:rStyle w:val="MerkChar"/>
          <w:color w:val="999999"/>
        </w:rPr>
        <w:t>de sectie "Constructieanalyse". Deze sectie bevat ook informatie over de maximaal toelaatbare afmetingen van</w:t>
      </w:r>
    </w:p>
    <w:p w14:paraId="217D14A8" w14:textId="554E1378" w:rsidR="00E953B0" w:rsidRPr="00B06AC4" w:rsidRDefault="00B35C47" w:rsidP="00E953B0">
      <w:pPr>
        <w:pStyle w:val="83ProM"/>
        <w:rPr>
          <w:rStyle w:val="MerkChar"/>
          <w:color w:val="999999"/>
        </w:rPr>
      </w:pPr>
      <w:r>
        <w:rPr>
          <w:rStyle w:val="MerkChar"/>
          <w:color w:val="999999"/>
        </w:rPr>
        <w:t>glas</w:t>
      </w:r>
      <w:r w:rsidR="00E953B0" w:rsidRPr="00B06AC4">
        <w:rPr>
          <w:rStyle w:val="MerkChar"/>
          <w:color w:val="999999"/>
        </w:rPr>
        <w:t>wanden, deurvleugels en technische ramen.</w:t>
      </w:r>
    </w:p>
    <w:p w14:paraId="568E3956" w14:textId="77777777" w:rsidR="00E953B0" w:rsidRPr="00053DB2" w:rsidRDefault="00E953B0" w:rsidP="00E953B0">
      <w:pPr>
        <w:pStyle w:val="81"/>
        <w:ind w:right="140"/>
      </w:pPr>
      <w:r w:rsidRPr="00053DB2">
        <w:t>-</w:t>
      </w:r>
      <w:r w:rsidRPr="00053DB2">
        <w:tab/>
        <w:t>Afwatering:</w:t>
      </w:r>
    </w:p>
    <w:p w14:paraId="293A7CF3" w14:textId="1EBA4493" w:rsidR="00E953B0" w:rsidRPr="00053DB2" w:rsidRDefault="00E953B0" w:rsidP="00E953B0">
      <w:pPr>
        <w:pStyle w:val="83Kenm"/>
        <w:ind w:right="140"/>
        <w:rPr>
          <w:lang w:val="nl-BE"/>
        </w:rPr>
      </w:pPr>
      <w:r w:rsidRPr="00053DB2">
        <w:rPr>
          <w:lang w:val="nl-BE"/>
        </w:rPr>
        <w:t>-</w:t>
      </w:r>
      <w:r w:rsidRPr="00053DB2">
        <w:rPr>
          <w:lang w:val="nl-BE"/>
        </w:rPr>
        <w:tab/>
        <w:t>Aantal en type afwatering:</w:t>
      </w:r>
      <w:r w:rsidRPr="00053DB2">
        <w:rPr>
          <w:lang w:val="nl-BE"/>
        </w:rPr>
        <w:tab/>
      </w:r>
      <w:r w:rsidR="00743A0D">
        <w:rPr>
          <w:lang w:val="nl-BE"/>
        </w:rPr>
        <w:t>Z</w:t>
      </w:r>
      <w:r w:rsidRPr="00053DB2">
        <w:rPr>
          <w:lang w:val="nl-BE"/>
        </w:rPr>
        <w:t>ichtbare afwatering mogelijk met de gebruikte profielen.</w:t>
      </w:r>
    </w:p>
    <w:p w14:paraId="43D82E8C" w14:textId="7FA0166C" w:rsidR="00E953B0" w:rsidRPr="00053DB2" w:rsidRDefault="00E953B0" w:rsidP="00E953B0">
      <w:pPr>
        <w:pStyle w:val="83Kenm"/>
        <w:ind w:right="140"/>
        <w:rPr>
          <w:lang w:val="nl-BE"/>
        </w:rPr>
      </w:pPr>
      <w:r w:rsidRPr="00053DB2">
        <w:rPr>
          <w:lang w:val="nl-BE"/>
        </w:rPr>
        <w:tab/>
      </w:r>
      <w:r w:rsidRPr="00053DB2">
        <w:rPr>
          <w:lang w:val="nl-BE"/>
        </w:rPr>
        <w:tab/>
        <w:t>▪ buitenafwateringsgleuven met maximale tussenafstand van 800 mm, minimum 2 gleuven</w:t>
      </w:r>
      <w:r w:rsidR="00FD3DDD">
        <w:rPr>
          <w:lang w:val="nl-BE"/>
        </w:rPr>
        <w:t>.</w:t>
      </w:r>
      <w:r w:rsidRPr="00053DB2">
        <w:rPr>
          <w:lang w:val="nl-BE"/>
        </w:rPr>
        <w:br/>
        <w:t>▪ afwateringsgleuven in de sponning met maximale tussenafstand van 800 mm, minimum 2 gleuven.</w:t>
      </w:r>
    </w:p>
    <w:p w14:paraId="532BE159" w14:textId="6A7A37E7" w:rsidR="00E953B0" w:rsidRPr="00452FD3" w:rsidRDefault="00E953B0" w:rsidP="00E953B0">
      <w:pPr>
        <w:pStyle w:val="Kop7"/>
        <w:ind w:right="140"/>
        <w:rPr>
          <w:lang w:val="nl-BE"/>
        </w:rPr>
      </w:pPr>
      <w:r w:rsidRPr="00452FD3">
        <w:rPr>
          <w:lang w:val="nl-BE"/>
        </w:rPr>
        <w:t>.3</w:t>
      </w:r>
      <w:r>
        <w:rPr>
          <w:lang w:val="nl-BE"/>
        </w:rPr>
        <w:t>3</w:t>
      </w:r>
      <w:r w:rsidRPr="00452FD3">
        <w:rPr>
          <w:lang w:val="nl-BE"/>
        </w:rPr>
        <w:t>.</w:t>
      </w:r>
      <w:r>
        <w:rPr>
          <w:lang w:val="nl-BE"/>
        </w:rPr>
        <w:t>4</w:t>
      </w:r>
      <w:r w:rsidRPr="00452FD3">
        <w:rPr>
          <w:lang w:val="nl-BE"/>
        </w:rPr>
        <w:t>0.</w:t>
      </w:r>
      <w:r w:rsidRPr="00452FD3">
        <w:rPr>
          <w:lang w:val="nl-BE"/>
        </w:rPr>
        <w:tab/>
      </w:r>
      <w:r>
        <w:rPr>
          <w:lang w:val="nl-BE"/>
        </w:rPr>
        <w:t xml:space="preserve">Types </w:t>
      </w:r>
      <w:r w:rsidR="00902162">
        <w:rPr>
          <w:lang w:val="nl-BE"/>
        </w:rPr>
        <w:t>glaswanden</w:t>
      </w:r>
      <w:r w:rsidRPr="00452FD3">
        <w:rPr>
          <w:lang w:val="nl-BE"/>
        </w:rPr>
        <w:t>:</w:t>
      </w:r>
    </w:p>
    <w:p w14:paraId="5570E3E1" w14:textId="77777777" w:rsidR="00E953B0" w:rsidRDefault="00E953B0" w:rsidP="00E953B0">
      <w:pPr>
        <w:pStyle w:val="OFWEL"/>
        <w:ind w:right="140"/>
      </w:pPr>
      <w:r>
        <w:t>Variant 1</w:t>
      </w:r>
    </w:p>
    <w:p w14:paraId="4306F4AD" w14:textId="7C44E391" w:rsidR="000E1E2B" w:rsidRDefault="00E953B0" w:rsidP="00E953B0">
      <w:pPr>
        <w:pStyle w:val="83Kenm"/>
        <w:ind w:right="140"/>
        <w:rPr>
          <w:lang w:val="nl-BE"/>
        </w:rPr>
      </w:pPr>
      <w:r w:rsidRPr="00D17314">
        <w:rPr>
          <w:lang w:val="nl-BE"/>
        </w:rPr>
        <w:t>-</w:t>
      </w:r>
      <w:r w:rsidRPr="00D17314">
        <w:rPr>
          <w:lang w:val="nl-BE"/>
        </w:rPr>
        <w:tab/>
        <w:t>Type:</w:t>
      </w:r>
      <w:r>
        <w:rPr>
          <w:lang w:val="nl-BE"/>
        </w:rPr>
        <w:tab/>
      </w:r>
      <w:r w:rsidR="00902162">
        <w:rPr>
          <w:lang w:val="nl-BE"/>
        </w:rPr>
        <w:t>glas</w:t>
      </w:r>
      <w:r>
        <w:rPr>
          <w:lang w:val="nl-BE"/>
        </w:rPr>
        <w:t xml:space="preserve">paneel met </w:t>
      </w:r>
      <w:r w:rsidR="005836CD">
        <w:rPr>
          <w:lang w:val="nl-BE"/>
        </w:rPr>
        <w:t xml:space="preserve">zichtbaar </w:t>
      </w:r>
      <w:r>
        <w:rPr>
          <w:lang w:val="nl-BE"/>
        </w:rPr>
        <w:t>kader rondom</w:t>
      </w:r>
      <w:r w:rsidR="00FD3DDD">
        <w:rPr>
          <w:lang w:val="nl-BE"/>
        </w:rPr>
        <w:t>.</w:t>
      </w:r>
    </w:p>
    <w:p w14:paraId="66E312B1" w14:textId="280EECC7" w:rsidR="00E953B0" w:rsidRDefault="00E953B0" w:rsidP="00E953B0">
      <w:pPr>
        <w:pStyle w:val="83Kenm"/>
        <w:ind w:right="140"/>
        <w:rPr>
          <w:lang w:val="nl-BE"/>
        </w:rPr>
      </w:pPr>
      <w:r w:rsidRPr="00D17314">
        <w:rPr>
          <w:lang w:val="nl-BE"/>
        </w:rPr>
        <w:tab/>
      </w:r>
    </w:p>
    <w:p w14:paraId="3050F5FB" w14:textId="77777777" w:rsidR="00E953B0" w:rsidRDefault="00E953B0" w:rsidP="00E953B0">
      <w:pPr>
        <w:pStyle w:val="OFWEL"/>
        <w:ind w:right="140"/>
      </w:pPr>
      <w:r>
        <w:t>Variant 2</w:t>
      </w:r>
    </w:p>
    <w:p w14:paraId="2CF96451" w14:textId="407E36CD" w:rsidR="00E953B0" w:rsidRDefault="00E953B0" w:rsidP="00E953B0">
      <w:pPr>
        <w:pStyle w:val="83Kenm"/>
        <w:ind w:right="140"/>
        <w:rPr>
          <w:lang w:val="nl-BE"/>
        </w:rPr>
      </w:pPr>
      <w:r w:rsidRPr="00D17314">
        <w:rPr>
          <w:lang w:val="nl-BE"/>
        </w:rPr>
        <w:t>-</w:t>
      </w:r>
      <w:r w:rsidRPr="00D17314">
        <w:rPr>
          <w:lang w:val="nl-BE"/>
        </w:rPr>
        <w:tab/>
        <w:t>Type:</w:t>
      </w:r>
      <w:r w:rsidRPr="00D17314">
        <w:rPr>
          <w:lang w:val="nl-BE"/>
        </w:rPr>
        <w:tab/>
      </w:r>
      <w:r w:rsidR="00902162">
        <w:rPr>
          <w:lang w:val="nl-BE"/>
        </w:rPr>
        <w:t>glas</w:t>
      </w:r>
      <w:r>
        <w:rPr>
          <w:lang w:val="nl-BE"/>
        </w:rPr>
        <w:t xml:space="preserve">paneel zonder verticale </w:t>
      </w:r>
      <w:r w:rsidR="00691A75">
        <w:rPr>
          <w:lang w:val="nl-BE"/>
        </w:rPr>
        <w:t>tussen</w:t>
      </w:r>
      <w:r>
        <w:rPr>
          <w:lang w:val="nl-BE"/>
        </w:rPr>
        <w:t>stijlen</w:t>
      </w:r>
      <w:r w:rsidR="00BB3C84">
        <w:rPr>
          <w:lang w:val="nl-BE"/>
        </w:rPr>
        <w:t xml:space="preserve"> – “glas-op-glas</w:t>
      </w:r>
      <w:r w:rsidR="00691A75">
        <w:rPr>
          <w:lang w:val="nl-BE"/>
        </w:rPr>
        <w:t>”</w:t>
      </w:r>
      <w:r w:rsidR="00FD3DDD">
        <w:rPr>
          <w:lang w:val="nl-BE"/>
        </w:rPr>
        <w:t>.</w:t>
      </w:r>
    </w:p>
    <w:p w14:paraId="035ACF32" w14:textId="404CBE06" w:rsidR="00CF2E3C" w:rsidRDefault="00CF2E3C" w:rsidP="00E953B0">
      <w:pPr>
        <w:pStyle w:val="83Kenm"/>
        <w:ind w:right="140"/>
        <w:rPr>
          <w:lang w:val="nl-BE"/>
        </w:rPr>
      </w:pPr>
      <w:r>
        <w:rPr>
          <w:lang w:val="nl-BE"/>
        </w:rPr>
        <w:tab/>
      </w:r>
      <w:r>
        <w:rPr>
          <w:lang w:val="nl-BE"/>
        </w:rPr>
        <w:tab/>
      </w:r>
      <w:r w:rsidRPr="00CF2E3C">
        <w:rPr>
          <w:noProof/>
          <w:lang w:val="nl-BE"/>
        </w:rPr>
        <w:drawing>
          <wp:inline distT="0" distB="0" distL="0" distR="0" wp14:anchorId="4506A4EE" wp14:editId="66DD17A7">
            <wp:extent cx="1095470" cy="1455916"/>
            <wp:effectExtent l="0" t="0" r="0" b="5080"/>
            <wp:docPr id="2094121854" name="Afbeelding 1" descr="Afbeelding met ontwerp, muur,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21854" name="Afbeelding 1" descr="Afbeelding met ontwerp, muur, overdekt&#10;&#10;Door AI gegenereerde inhoud is mogelijk onjuist."/>
                    <pic:cNvPicPr/>
                  </pic:nvPicPr>
                  <pic:blipFill>
                    <a:blip r:embed="rId11"/>
                    <a:stretch>
                      <a:fillRect/>
                    </a:stretch>
                  </pic:blipFill>
                  <pic:spPr>
                    <a:xfrm>
                      <a:off x="0" y="0"/>
                      <a:ext cx="1118756" cy="1486864"/>
                    </a:xfrm>
                    <a:prstGeom prst="rect">
                      <a:avLst/>
                    </a:prstGeom>
                  </pic:spPr>
                </pic:pic>
              </a:graphicData>
            </a:graphic>
          </wp:inline>
        </w:drawing>
      </w:r>
    </w:p>
    <w:p w14:paraId="4503C13C" w14:textId="3C1817EE" w:rsidR="005836CD" w:rsidRDefault="005836CD" w:rsidP="00E953B0">
      <w:pPr>
        <w:pStyle w:val="83Kenm"/>
        <w:ind w:right="140"/>
        <w:rPr>
          <w:lang w:val="nl-BE"/>
        </w:rPr>
      </w:pPr>
      <w:r>
        <w:rPr>
          <w:lang w:val="nl-BE"/>
        </w:rPr>
        <w:t>-</w:t>
      </w:r>
      <w:r>
        <w:rPr>
          <w:lang w:val="nl-BE"/>
        </w:rPr>
        <w:tab/>
        <w:t>Aansluiting glaspanelen:</w:t>
      </w:r>
      <w:r>
        <w:rPr>
          <w:lang w:val="nl-BE"/>
        </w:rPr>
        <w:tab/>
      </w:r>
      <w:r w:rsidR="0094013C">
        <w:rPr>
          <w:lang w:val="nl-BE"/>
        </w:rPr>
        <w:t xml:space="preserve">de ruimte tussen glaspanelen (4 mm) </w:t>
      </w:r>
      <w:r w:rsidR="00A17B7A">
        <w:rPr>
          <w:lang w:val="nl-BE"/>
        </w:rPr>
        <w:t>wordt opgevuld met brandwerend</w:t>
      </w:r>
      <w:r w:rsidR="00693F2C">
        <w:rPr>
          <w:lang w:val="nl-BE"/>
        </w:rPr>
        <w:t xml:space="preserve"> materiaal en afgewerkt met brandbestendige siliconen.</w:t>
      </w:r>
    </w:p>
    <w:p w14:paraId="49DE09AB" w14:textId="705732F0" w:rsidR="00280E40" w:rsidRDefault="00280E40" w:rsidP="00E953B0">
      <w:pPr>
        <w:pStyle w:val="83Kenm"/>
        <w:ind w:right="140"/>
        <w:rPr>
          <w:lang w:val="nl-BE"/>
        </w:rPr>
      </w:pPr>
      <w:r>
        <w:rPr>
          <w:lang w:val="nl-BE"/>
        </w:rPr>
        <w:t>-</w:t>
      </w:r>
      <w:r>
        <w:rPr>
          <w:lang w:val="nl-BE"/>
        </w:rPr>
        <w:tab/>
        <w:t>Kleur siliconen:</w:t>
      </w:r>
      <w:r>
        <w:rPr>
          <w:lang w:val="nl-BE"/>
        </w:rPr>
        <w:tab/>
        <w:t>volgens meetstaat, mogelijk in zwart, grijs, wit.</w:t>
      </w:r>
    </w:p>
    <w:p w14:paraId="768A51DC" w14:textId="77777777" w:rsidR="00E953B0" w:rsidRPr="00D17314" w:rsidRDefault="00E953B0" w:rsidP="00E953B0">
      <w:pPr>
        <w:pStyle w:val="OFWEL"/>
        <w:ind w:right="140"/>
      </w:pPr>
      <w:r>
        <w:t>Vervolg</w:t>
      </w:r>
    </w:p>
    <w:p w14:paraId="33736E57" w14:textId="3C7F10B0" w:rsidR="00E953B0" w:rsidRPr="00D17314" w:rsidRDefault="00E953B0" w:rsidP="00E953B0">
      <w:pPr>
        <w:pStyle w:val="Kop7"/>
        <w:ind w:right="140"/>
        <w:rPr>
          <w:lang w:val="nl-BE"/>
        </w:rPr>
      </w:pPr>
      <w:r>
        <w:rPr>
          <w:lang w:val="nl-BE"/>
        </w:rPr>
        <w:lastRenderedPageBreak/>
        <w:t>.33</w:t>
      </w:r>
      <w:r w:rsidRPr="00D17314">
        <w:rPr>
          <w:lang w:val="nl-BE"/>
        </w:rPr>
        <w:t>.50.</w:t>
      </w:r>
      <w:r w:rsidRPr="00D17314">
        <w:rPr>
          <w:lang w:val="nl-BE"/>
        </w:rPr>
        <w:tab/>
        <w:t>Prestatiekenmerken:</w:t>
      </w:r>
    </w:p>
    <w:p w14:paraId="0C20E467" w14:textId="542CF29A" w:rsidR="00645A7C" w:rsidRPr="00D17314" w:rsidRDefault="00645A7C" w:rsidP="00645A7C">
      <w:pPr>
        <w:pStyle w:val="Kop8"/>
        <w:ind w:right="140"/>
        <w:rPr>
          <w:lang w:val="nl-BE"/>
        </w:rPr>
      </w:pPr>
      <w:r>
        <w:rPr>
          <w:lang w:val="nl-BE"/>
        </w:rPr>
        <w:t>.3</w:t>
      </w:r>
      <w:r w:rsidR="00885AF1">
        <w:rPr>
          <w:lang w:val="nl-BE"/>
        </w:rPr>
        <w:t>3</w:t>
      </w:r>
      <w:r w:rsidRPr="00D17314">
        <w:rPr>
          <w:lang w:val="nl-BE"/>
        </w:rPr>
        <w:t>.53.</w:t>
      </w:r>
      <w:r w:rsidRPr="00D17314">
        <w:rPr>
          <w:lang w:val="nl-BE"/>
        </w:rPr>
        <w:tab/>
        <w:t>ER 3 Hygiëne, gezondheid, milieu:</w:t>
      </w:r>
    </w:p>
    <w:p w14:paraId="64E6F265" w14:textId="77777777" w:rsidR="00645A7C" w:rsidRPr="00D17314" w:rsidRDefault="00645A7C" w:rsidP="00645A7C">
      <w:pPr>
        <w:pStyle w:val="83Kenm"/>
        <w:ind w:right="140"/>
        <w:rPr>
          <w:lang w:val="nl-BE"/>
        </w:rPr>
      </w:pPr>
      <w:r w:rsidRPr="00D17314">
        <w:rPr>
          <w:lang w:val="nl-BE"/>
        </w:rPr>
        <w:t>-</w:t>
      </w:r>
      <w:r w:rsidRPr="00D17314">
        <w:rPr>
          <w:lang w:val="nl-BE"/>
        </w:rPr>
        <w:tab/>
        <w:t xml:space="preserve">Waterdichtheid </w:t>
      </w:r>
      <w:r>
        <w:rPr>
          <w:lang w:val="nl-BE"/>
        </w:rPr>
        <w:t>(EN 12208)</w:t>
      </w:r>
      <w:r w:rsidRPr="00D17314">
        <w:rPr>
          <w:lang w:val="nl-BE"/>
        </w:rPr>
        <w:t>:</w:t>
      </w:r>
      <w:r w:rsidRPr="00D17314">
        <w:rPr>
          <w:lang w:val="nl-BE"/>
        </w:rPr>
        <w:tab/>
        <w:t xml:space="preserve">klasse </w:t>
      </w:r>
      <w:r>
        <w:rPr>
          <w:lang w:val="nl-BE"/>
        </w:rPr>
        <w:t>5A</w:t>
      </w:r>
    </w:p>
    <w:p w14:paraId="0AEE08A0" w14:textId="0EF0C85E" w:rsidR="00645A7C" w:rsidRDefault="00645A7C" w:rsidP="00645A7C">
      <w:pPr>
        <w:pStyle w:val="83Kenm"/>
        <w:ind w:right="140"/>
        <w:rPr>
          <w:lang w:val="nl-BE"/>
        </w:rPr>
      </w:pPr>
      <w:r w:rsidRPr="00D17314">
        <w:rPr>
          <w:lang w:val="nl-BE"/>
        </w:rPr>
        <w:t>-</w:t>
      </w:r>
      <w:r w:rsidRPr="00D17314">
        <w:rPr>
          <w:lang w:val="nl-BE"/>
        </w:rPr>
        <w:tab/>
        <w:t xml:space="preserve">Luchtdoorlatendheid </w:t>
      </w:r>
      <w:r>
        <w:rPr>
          <w:lang w:val="nl-BE"/>
        </w:rPr>
        <w:t>(EN 12207)</w:t>
      </w:r>
      <w:r w:rsidRPr="00D17314">
        <w:rPr>
          <w:lang w:val="nl-BE"/>
        </w:rPr>
        <w:t>:</w:t>
      </w:r>
      <w:r w:rsidRPr="00D17314">
        <w:rPr>
          <w:lang w:val="nl-BE"/>
        </w:rPr>
        <w:tab/>
        <w:t xml:space="preserve">klasse </w:t>
      </w:r>
      <w:r w:rsidR="00F318E0">
        <w:rPr>
          <w:lang w:val="nl-BE"/>
        </w:rPr>
        <w:t>4</w:t>
      </w:r>
    </w:p>
    <w:p w14:paraId="68CDA63C" w14:textId="23C3E461" w:rsidR="00645A7C" w:rsidRPr="00D17314" w:rsidRDefault="00645A7C" w:rsidP="00645A7C">
      <w:pPr>
        <w:pStyle w:val="Kop8"/>
        <w:ind w:right="140"/>
        <w:rPr>
          <w:lang w:val="nl-BE"/>
        </w:rPr>
      </w:pPr>
      <w:r>
        <w:rPr>
          <w:lang w:val="nl-BE"/>
        </w:rPr>
        <w:t>.3</w:t>
      </w:r>
      <w:r w:rsidR="00885AF1">
        <w:rPr>
          <w:lang w:val="nl-BE"/>
        </w:rPr>
        <w:t>3</w:t>
      </w:r>
      <w:r w:rsidRPr="00D17314">
        <w:rPr>
          <w:lang w:val="nl-BE"/>
        </w:rPr>
        <w:t>.54.</w:t>
      </w:r>
      <w:r w:rsidRPr="00D17314">
        <w:rPr>
          <w:lang w:val="nl-BE"/>
        </w:rPr>
        <w:tab/>
        <w:t>ER4 Gebruiksveiligheid:</w:t>
      </w:r>
    </w:p>
    <w:p w14:paraId="346F29E8" w14:textId="281A4588" w:rsidR="00645A7C" w:rsidRPr="00D17314" w:rsidRDefault="00645A7C" w:rsidP="00645A7C">
      <w:pPr>
        <w:pStyle w:val="83Kenm"/>
        <w:ind w:right="140"/>
        <w:rPr>
          <w:lang w:val="nl-BE"/>
        </w:rPr>
      </w:pPr>
      <w:r w:rsidRPr="00D17314">
        <w:rPr>
          <w:lang w:val="nl-BE"/>
        </w:rPr>
        <w:t>-</w:t>
      </w:r>
      <w:r w:rsidRPr="00D17314">
        <w:rPr>
          <w:lang w:val="nl-BE"/>
        </w:rPr>
        <w:tab/>
      </w:r>
      <w:r>
        <w:rPr>
          <w:lang w:val="nl-BE"/>
        </w:rPr>
        <w:t>Brandweerstand</w:t>
      </w:r>
      <w:r w:rsidRPr="00D17314">
        <w:rPr>
          <w:lang w:val="nl-BE"/>
        </w:rPr>
        <w:t>:</w:t>
      </w:r>
      <w:r>
        <w:rPr>
          <w:lang w:val="nl-BE"/>
        </w:rPr>
        <w:tab/>
      </w:r>
      <w:r w:rsidR="00EB5E3B">
        <w:rPr>
          <w:lang w:val="nl-BE"/>
        </w:rPr>
        <w:t>30 minuten (Ei 30) of 6</w:t>
      </w:r>
      <w:r>
        <w:rPr>
          <w:lang w:val="nl-BE"/>
        </w:rPr>
        <w:t xml:space="preserve">0 minuten (Ei </w:t>
      </w:r>
      <w:r w:rsidR="00EB5E3B">
        <w:rPr>
          <w:lang w:val="nl-BE"/>
        </w:rPr>
        <w:t>6</w:t>
      </w:r>
      <w:r>
        <w:rPr>
          <w:lang w:val="nl-BE"/>
        </w:rPr>
        <w:t>0)</w:t>
      </w:r>
      <w:r w:rsidRPr="00D17314">
        <w:rPr>
          <w:lang w:val="nl-BE"/>
        </w:rPr>
        <w:tab/>
      </w:r>
      <w:r w:rsidRPr="00D17314">
        <w:rPr>
          <w:lang w:val="nl-BE"/>
        </w:rPr>
        <w:tab/>
      </w:r>
      <w:r>
        <w:rPr>
          <w:lang w:val="nl-BE"/>
        </w:rPr>
        <w:t>…</w:t>
      </w:r>
    </w:p>
    <w:p w14:paraId="27A78884" w14:textId="50FFB82B" w:rsidR="00645A7C" w:rsidRPr="00D17314" w:rsidRDefault="00645A7C" w:rsidP="00645A7C">
      <w:pPr>
        <w:pStyle w:val="Kop8"/>
        <w:ind w:right="140"/>
        <w:rPr>
          <w:lang w:val="nl-BE"/>
        </w:rPr>
      </w:pPr>
      <w:r>
        <w:rPr>
          <w:lang w:val="nl-BE"/>
        </w:rPr>
        <w:t>.3</w:t>
      </w:r>
      <w:r w:rsidR="00885AF1">
        <w:rPr>
          <w:lang w:val="nl-BE"/>
        </w:rPr>
        <w:t>3</w:t>
      </w:r>
      <w:r w:rsidRPr="00D17314">
        <w:rPr>
          <w:lang w:val="nl-BE"/>
        </w:rPr>
        <w:t>.56.</w:t>
      </w:r>
      <w:r w:rsidRPr="00D17314">
        <w:rPr>
          <w:lang w:val="nl-BE"/>
        </w:rPr>
        <w:tab/>
        <w:t>ER 6 Energiebesparing en warmtebehoud:</w:t>
      </w:r>
    </w:p>
    <w:p w14:paraId="612D049F" w14:textId="265382D0" w:rsidR="00645A7C" w:rsidRPr="00780283" w:rsidRDefault="00645A7C" w:rsidP="00645A7C">
      <w:pPr>
        <w:pStyle w:val="83Kenm"/>
        <w:numPr>
          <w:ilvl w:val="0"/>
          <w:numId w:val="39"/>
        </w:numPr>
        <w:ind w:right="140"/>
        <w:rPr>
          <w:color w:val="FF6600"/>
          <w:lang w:val="nl-BE"/>
        </w:rPr>
      </w:pPr>
      <w:r>
        <w:rPr>
          <w:lang w:val="nl-BE"/>
        </w:rPr>
        <w:t>Akoestische isolatie:</w:t>
      </w:r>
      <w:r>
        <w:rPr>
          <w:lang w:val="nl-BE"/>
        </w:rPr>
        <w:tab/>
        <w:t>tot 4</w:t>
      </w:r>
      <w:r w:rsidR="00F318E0">
        <w:rPr>
          <w:lang w:val="nl-BE"/>
        </w:rPr>
        <w:t>1</w:t>
      </w:r>
      <w:r>
        <w:rPr>
          <w:lang w:val="nl-BE"/>
        </w:rPr>
        <w:t xml:space="preserve"> dB.</w:t>
      </w:r>
      <w:r>
        <w:rPr>
          <w:lang w:val="nl-BE"/>
        </w:rPr>
        <w:tab/>
      </w:r>
    </w:p>
    <w:p w14:paraId="2298C747" w14:textId="31254398" w:rsidR="00170F49" w:rsidRPr="00A870BA" w:rsidRDefault="00170F49" w:rsidP="00E13391">
      <w:pPr>
        <w:pStyle w:val="Kop6"/>
        <w:ind w:right="140"/>
        <w:rPr>
          <w:lang w:val="nl-BE"/>
        </w:rPr>
      </w:pPr>
      <w:r>
        <w:rPr>
          <w:lang w:val="nl-BE"/>
        </w:rPr>
        <w:t>.3</w:t>
      </w:r>
      <w:r w:rsidR="00E953B0">
        <w:rPr>
          <w:lang w:val="nl-BE"/>
        </w:rPr>
        <w:t>4</w:t>
      </w:r>
      <w:r w:rsidRPr="00A870BA">
        <w:rPr>
          <w:lang w:val="nl-BE"/>
        </w:rPr>
        <w:t>.</w:t>
      </w:r>
      <w:r w:rsidRPr="00A870BA">
        <w:rPr>
          <w:lang w:val="nl-BE"/>
        </w:rPr>
        <w:tab/>
        <w:t xml:space="preserve">Kenmerken van de </w:t>
      </w:r>
      <w:r w:rsidR="007727D4">
        <w:rPr>
          <w:lang w:val="nl-BE"/>
        </w:rPr>
        <w:t>deuren</w:t>
      </w:r>
      <w:r w:rsidRPr="00A870BA">
        <w:rPr>
          <w:lang w:val="nl-BE"/>
        </w:rPr>
        <w:t>:</w:t>
      </w:r>
    </w:p>
    <w:p w14:paraId="1F572FCC" w14:textId="5662CBD6" w:rsidR="009D6A2E" w:rsidRPr="00E55F0A" w:rsidRDefault="007727D4" w:rsidP="007727D4">
      <w:pPr>
        <w:pStyle w:val="Kop7"/>
      </w:pPr>
      <w:r>
        <w:rPr>
          <w:lang w:val="nl-BE"/>
        </w:rPr>
        <w:t>.3</w:t>
      </w:r>
      <w:r w:rsidR="00E953B0">
        <w:rPr>
          <w:lang w:val="nl-BE"/>
        </w:rPr>
        <w:t>4</w:t>
      </w:r>
      <w:r w:rsidRPr="00A870BA">
        <w:rPr>
          <w:lang w:val="nl-BE"/>
        </w:rPr>
        <w:t>.</w:t>
      </w:r>
      <w:r>
        <w:rPr>
          <w:lang w:val="nl-BE"/>
        </w:rPr>
        <w:t>10</w:t>
      </w:r>
      <w:r>
        <w:rPr>
          <w:lang w:val="nl-BE"/>
        </w:rPr>
        <w:tab/>
      </w:r>
      <w:r>
        <w:t>Profielen voor deuren</w:t>
      </w:r>
      <w:r w:rsidR="00EB246E" w:rsidRPr="00E55F0A">
        <w:t>.</w:t>
      </w:r>
    </w:p>
    <w:p w14:paraId="488DB71E" w14:textId="072B4E1F" w:rsidR="00157CA9" w:rsidRDefault="00157CA9" w:rsidP="00157CA9">
      <w:pPr>
        <w:pStyle w:val="83Kenm"/>
        <w:ind w:left="927" w:right="140" w:firstLine="0"/>
      </w:pPr>
      <w:r>
        <w:t>-</w:t>
      </w:r>
      <w:r>
        <w:tab/>
        <w:t>Bouwdiepte:</w:t>
      </w:r>
      <w:r>
        <w:tab/>
        <w:t>7</w:t>
      </w:r>
      <w:r w:rsidR="009E78AA">
        <w:t>8</w:t>
      </w:r>
      <w:r>
        <w:t xml:space="preserve"> mm</w:t>
      </w:r>
    </w:p>
    <w:p w14:paraId="7FB6DD2D" w14:textId="226D4DCC" w:rsidR="00157CA9" w:rsidRDefault="00157CA9" w:rsidP="00157CA9">
      <w:pPr>
        <w:pStyle w:val="83Kenm"/>
        <w:ind w:left="927" w:right="140" w:firstLine="0"/>
      </w:pPr>
      <w:r>
        <w:t>-</w:t>
      </w:r>
      <w:r>
        <w:tab/>
        <w:t>Beglazingsdikte:</w:t>
      </w:r>
      <w:r>
        <w:tab/>
      </w:r>
      <w:r w:rsidR="00316745" w:rsidRPr="008D6539">
        <w:t>8 – 65,5 mm.</w:t>
      </w:r>
    </w:p>
    <w:p w14:paraId="254FFB0A" w14:textId="5999071D" w:rsidR="00157CA9" w:rsidRDefault="00157CA9" w:rsidP="00157CA9">
      <w:pPr>
        <w:pStyle w:val="83Kenm"/>
        <w:ind w:left="927" w:right="140" w:firstLine="0"/>
      </w:pPr>
      <w:r>
        <w:t>-</w:t>
      </w:r>
      <w:r>
        <w:tab/>
        <w:t>Maximale afmetingen vleugel:</w:t>
      </w:r>
      <w:r>
        <w:tab/>
        <w:t xml:space="preserve">H tot </w:t>
      </w:r>
      <w:r w:rsidR="00203D66">
        <w:t xml:space="preserve">3000 </w:t>
      </w:r>
      <w:r>
        <w:t xml:space="preserve">mm, L </w:t>
      </w:r>
      <w:r w:rsidRPr="00B63411">
        <w:t xml:space="preserve">tot </w:t>
      </w:r>
      <w:r w:rsidR="00B63411" w:rsidRPr="00B63411">
        <w:t>2500 mm (dubbele deur).</w:t>
      </w:r>
    </w:p>
    <w:p w14:paraId="085E737F" w14:textId="52542D7C" w:rsidR="00157CA9" w:rsidRDefault="00157CA9" w:rsidP="00157CA9">
      <w:pPr>
        <w:pStyle w:val="83Kenm"/>
        <w:ind w:left="927" w:right="140" w:firstLine="0"/>
        <w:rPr>
          <w:rStyle w:val="MerkChar"/>
          <w:sz w:val="18"/>
          <w:lang w:val="nl-BE"/>
        </w:rPr>
      </w:pPr>
      <w:r>
        <w:t>-</w:t>
      </w:r>
      <w:r>
        <w:tab/>
        <w:t>Maximaal gewicht vleugel:</w:t>
      </w:r>
      <w:r>
        <w:tab/>
      </w:r>
      <w:r w:rsidR="00203D66">
        <w:t>250</w:t>
      </w:r>
      <w:r>
        <w:t xml:space="preserve"> kg.</w:t>
      </w:r>
      <w:r>
        <w:rPr>
          <w:rStyle w:val="MerkChar"/>
          <w:sz w:val="18"/>
          <w:lang w:val="nl-BE"/>
        </w:rPr>
        <w:tab/>
      </w:r>
    </w:p>
    <w:p w14:paraId="7329A01C" w14:textId="77777777" w:rsidR="00391B65" w:rsidRDefault="00391B65" w:rsidP="00391B65">
      <w:pPr>
        <w:pStyle w:val="83Kenm"/>
        <w:ind w:left="927" w:right="140" w:firstLine="0"/>
      </w:pPr>
      <w:r>
        <w:t>-</w:t>
      </w:r>
      <w:r>
        <w:tab/>
        <w:t>Vorm profielen:</w:t>
      </w:r>
      <w:r>
        <w:tab/>
      </w:r>
    </w:p>
    <w:p w14:paraId="46FF205C" w14:textId="690E461F" w:rsidR="00391B65" w:rsidRDefault="00391B65" w:rsidP="00391B65">
      <w:pPr>
        <w:pStyle w:val="83Kenm"/>
        <w:ind w:left="927" w:right="140" w:firstLine="0"/>
        <w:rPr>
          <w:rStyle w:val="MerkChar"/>
          <w:sz w:val="18"/>
          <w:lang w:val="nl-BE"/>
        </w:rPr>
      </w:pPr>
      <w:r>
        <w:rPr>
          <w:rStyle w:val="MerkChar"/>
          <w:sz w:val="18"/>
          <w:lang w:val="nl-BE"/>
        </w:rPr>
        <w:tab/>
      </w:r>
      <w:r w:rsidR="003F242A">
        <w:rPr>
          <w:noProof/>
          <w:color w:val="FF6600"/>
          <w:sz w:val="18"/>
          <w:lang w:val="nl-BE"/>
        </w:rPr>
        <w:drawing>
          <wp:inline distT="0" distB="0" distL="0" distR="0" wp14:anchorId="2E2045F9" wp14:editId="65F6DD86">
            <wp:extent cx="1683944" cy="1208503"/>
            <wp:effectExtent l="0" t="0" r="5715" b="0"/>
            <wp:docPr id="1835002949" name="Afbeelding 1" descr="Afbeelding met diagram, Plan, Technische tekening, schematis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02949" name="Afbeelding 1" descr="Afbeelding met diagram, Plan, Technische tekening, schematisch&#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8422" cy="1233247"/>
                    </a:xfrm>
                    <a:prstGeom prst="rect">
                      <a:avLst/>
                    </a:prstGeom>
                  </pic:spPr>
                </pic:pic>
              </a:graphicData>
            </a:graphic>
          </wp:inline>
        </w:drawing>
      </w:r>
      <w:r w:rsidR="001F4580">
        <w:rPr>
          <w:noProof/>
          <w:color w:val="FF6600"/>
          <w:sz w:val="18"/>
          <w:lang w:val="nl-BE"/>
        </w:rPr>
        <w:drawing>
          <wp:inline distT="0" distB="0" distL="0" distR="0" wp14:anchorId="63A50AEC" wp14:editId="45393B30">
            <wp:extent cx="1738265" cy="1239516"/>
            <wp:effectExtent l="0" t="0" r="1905" b="5715"/>
            <wp:docPr id="2059105351" name="Afbeelding 2" descr="Afbeelding met diagram, Plan, Technische tekening, schematis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5351" name="Afbeelding 2" descr="Afbeelding met diagram, Plan, Technische tekening, schematisch&#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9910" cy="1254951"/>
                    </a:xfrm>
                    <a:prstGeom prst="rect">
                      <a:avLst/>
                    </a:prstGeom>
                  </pic:spPr>
                </pic:pic>
              </a:graphicData>
            </a:graphic>
          </wp:inline>
        </w:drawing>
      </w:r>
    </w:p>
    <w:p w14:paraId="4F928A5B" w14:textId="068345D0" w:rsidR="003F242A" w:rsidRDefault="003F242A" w:rsidP="00391B65">
      <w:pPr>
        <w:pStyle w:val="83Kenm"/>
        <w:ind w:left="927" w:right="140" w:firstLine="0"/>
        <w:rPr>
          <w:lang w:val="nl-BE"/>
        </w:rPr>
      </w:pPr>
      <w:r>
        <w:rPr>
          <w:lang w:val="nl-BE"/>
        </w:rPr>
        <w:t>Principedoorsnede vaste stijl</w:t>
      </w:r>
      <w:r w:rsidR="001F4580">
        <w:rPr>
          <w:lang w:val="nl-BE"/>
        </w:rPr>
        <w:tab/>
        <w:t>Principedoorsnede deurblad in kader</w:t>
      </w:r>
    </w:p>
    <w:p w14:paraId="014DE7F6" w14:textId="7553697C" w:rsidR="001F4580" w:rsidRDefault="00574A91" w:rsidP="00391B65">
      <w:pPr>
        <w:pStyle w:val="83Kenm"/>
        <w:ind w:left="927" w:right="140" w:firstLine="0"/>
        <w:rPr>
          <w:lang w:val="nl-BE"/>
        </w:rPr>
      </w:pPr>
      <w:r>
        <w:rPr>
          <w:lang w:val="nl-BE"/>
        </w:rPr>
        <w:tab/>
      </w:r>
      <w:r>
        <w:rPr>
          <w:lang w:val="nl-BE"/>
        </w:rPr>
        <w:tab/>
      </w:r>
      <w:r w:rsidR="001F4580">
        <w:rPr>
          <w:noProof/>
          <w:lang w:val="nl-BE"/>
        </w:rPr>
        <w:drawing>
          <wp:inline distT="0" distB="0" distL="0" distR="0" wp14:anchorId="20C7E139" wp14:editId="3ACB3B32">
            <wp:extent cx="1720159" cy="1703572"/>
            <wp:effectExtent l="0" t="0" r="0" b="0"/>
            <wp:docPr id="1699126373" name="Afbeelding 3" descr="Afbeelding met diagram, Technische tekening, tekst,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6373" name="Afbeelding 3" descr="Afbeelding met diagram, Technische tekening, tekst, Plan&#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2786" cy="1735884"/>
                    </a:xfrm>
                    <a:prstGeom prst="rect">
                      <a:avLst/>
                    </a:prstGeom>
                  </pic:spPr>
                </pic:pic>
              </a:graphicData>
            </a:graphic>
          </wp:inline>
        </w:drawing>
      </w:r>
    </w:p>
    <w:p w14:paraId="39E2238A" w14:textId="2E096DEF" w:rsidR="001F4580" w:rsidRDefault="00574A91" w:rsidP="00391B65">
      <w:pPr>
        <w:pStyle w:val="83Kenm"/>
        <w:ind w:left="927" w:right="140" w:firstLine="0"/>
        <w:rPr>
          <w:rStyle w:val="MerkChar"/>
          <w:sz w:val="18"/>
          <w:lang w:val="nl-BE"/>
        </w:rPr>
      </w:pPr>
      <w:r>
        <w:rPr>
          <w:lang w:val="nl-BE"/>
        </w:rPr>
        <w:tab/>
      </w:r>
      <w:r>
        <w:rPr>
          <w:lang w:val="nl-BE"/>
        </w:rPr>
        <w:tab/>
      </w:r>
      <w:r w:rsidR="001F4580">
        <w:rPr>
          <w:lang w:val="nl-BE"/>
        </w:rPr>
        <w:t>Principedoorsnede onderzijde deur</w:t>
      </w:r>
    </w:p>
    <w:p w14:paraId="4EAE04E5" w14:textId="77777777" w:rsidR="00B06AC4" w:rsidRPr="00B06AC4" w:rsidRDefault="00B06AC4" w:rsidP="00B06AC4">
      <w:pPr>
        <w:pStyle w:val="83ProM"/>
        <w:rPr>
          <w:rStyle w:val="MerkChar"/>
          <w:color w:val="999999"/>
        </w:rPr>
      </w:pPr>
      <w:r w:rsidRPr="00B06AC4">
        <w:rPr>
          <w:rStyle w:val="MerkChar"/>
          <w:color w:val="999999"/>
        </w:rPr>
        <w:t>Pro Memorie: De juiste selectie van optimale profielen voor constructies dient te gebeuren op basis van de richtlijnen in</w:t>
      </w:r>
    </w:p>
    <w:p w14:paraId="04FE9EBC" w14:textId="77777777" w:rsidR="00B06AC4" w:rsidRPr="00B06AC4" w:rsidRDefault="00B06AC4" w:rsidP="00B06AC4">
      <w:pPr>
        <w:pStyle w:val="83ProM"/>
        <w:rPr>
          <w:rStyle w:val="MerkChar"/>
          <w:color w:val="999999"/>
        </w:rPr>
      </w:pPr>
      <w:r w:rsidRPr="00B06AC4">
        <w:rPr>
          <w:rStyle w:val="MerkChar"/>
          <w:color w:val="999999"/>
        </w:rPr>
        <w:t>de sectie "Constructieanalyse". Deze sectie bevat ook informatie over de maximaal toelaatbare afmetingen van</w:t>
      </w:r>
    </w:p>
    <w:p w14:paraId="5C4B5FB4" w14:textId="05C72921" w:rsidR="00B06AC4" w:rsidRPr="00B06AC4" w:rsidRDefault="00B35C47" w:rsidP="00B06AC4">
      <w:pPr>
        <w:pStyle w:val="83ProM"/>
        <w:rPr>
          <w:rStyle w:val="MerkChar"/>
          <w:color w:val="999999"/>
        </w:rPr>
      </w:pPr>
      <w:r>
        <w:rPr>
          <w:rStyle w:val="MerkChar"/>
          <w:color w:val="999999"/>
        </w:rPr>
        <w:t>glas</w:t>
      </w:r>
      <w:r w:rsidR="00B06AC4" w:rsidRPr="00B06AC4">
        <w:rPr>
          <w:rStyle w:val="MerkChar"/>
          <w:color w:val="999999"/>
        </w:rPr>
        <w:t>wanden, deurvleugels en technische ramen.</w:t>
      </w:r>
    </w:p>
    <w:p w14:paraId="2A817FD7" w14:textId="77777777" w:rsidR="00157CA9" w:rsidRPr="00053DB2" w:rsidRDefault="00157CA9" w:rsidP="00157CA9">
      <w:pPr>
        <w:pStyle w:val="81"/>
        <w:ind w:right="140"/>
      </w:pPr>
      <w:r w:rsidRPr="00053DB2">
        <w:t>-</w:t>
      </w:r>
      <w:r w:rsidRPr="00053DB2">
        <w:tab/>
        <w:t>Afwatering:</w:t>
      </w:r>
    </w:p>
    <w:p w14:paraId="4512377E" w14:textId="23E9469D" w:rsidR="00157CA9" w:rsidRPr="00053DB2" w:rsidRDefault="00157CA9" w:rsidP="00157CA9">
      <w:pPr>
        <w:pStyle w:val="83Kenm"/>
        <w:ind w:right="140"/>
        <w:rPr>
          <w:lang w:val="nl-BE"/>
        </w:rPr>
      </w:pPr>
      <w:r w:rsidRPr="00053DB2">
        <w:rPr>
          <w:lang w:val="nl-BE"/>
        </w:rPr>
        <w:t>-</w:t>
      </w:r>
      <w:r w:rsidRPr="00053DB2">
        <w:rPr>
          <w:lang w:val="nl-BE"/>
        </w:rPr>
        <w:tab/>
        <w:t>Aantal en type afwatering:</w:t>
      </w:r>
      <w:r w:rsidRPr="00053DB2">
        <w:rPr>
          <w:lang w:val="nl-BE"/>
        </w:rPr>
        <w:tab/>
      </w:r>
      <w:r w:rsidR="001D66D8">
        <w:rPr>
          <w:lang w:val="nl-BE"/>
        </w:rPr>
        <w:t>Z</w:t>
      </w:r>
      <w:r w:rsidRPr="00053DB2">
        <w:rPr>
          <w:lang w:val="nl-BE"/>
        </w:rPr>
        <w:t>ichtbare afwatering mogelijk met de gebruikte profielen.</w:t>
      </w:r>
    </w:p>
    <w:p w14:paraId="66E7B530" w14:textId="77777777" w:rsidR="00157CA9" w:rsidRPr="00053DB2" w:rsidRDefault="00157CA9" w:rsidP="00157CA9">
      <w:pPr>
        <w:pStyle w:val="83Kenm"/>
        <w:ind w:right="140"/>
        <w:rPr>
          <w:lang w:val="nl-BE"/>
        </w:rPr>
      </w:pPr>
      <w:r w:rsidRPr="00053DB2">
        <w:rPr>
          <w:lang w:val="nl-BE"/>
        </w:rPr>
        <w:tab/>
      </w:r>
      <w:r w:rsidRPr="00053DB2">
        <w:rPr>
          <w:lang w:val="nl-BE"/>
        </w:rPr>
        <w:tab/>
        <w:t>▪ buitenafwateringsgleuven met maximale tussenafstand van 800 mm, minimum 2 gleuven</w:t>
      </w:r>
      <w:r w:rsidRPr="00053DB2">
        <w:rPr>
          <w:lang w:val="nl-BE"/>
        </w:rPr>
        <w:br/>
        <w:t>▪ afwateringsgleuven in de sponning met maximale tussenafstand van 800 mm, minimum 2 gleuven.</w:t>
      </w:r>
    </w:p>
    <w:p w14:paraId="3C15B82C" w14:textId="5F311781" w:rsidR="001B22C7" w:rsidRPr="00452FD3" w:rsidRDefault="001B22C7" w:rsidP="00E13391">
      <w:pPr>
        <w:pStyle w:val="Kop7"/>
        <w:ind w:right="140"/>
        <w:rPr>
          <w:lang w:val="nl-BE"/>
        </w:rPr>
      </w:pPr>
      <w:r w:rsidRPr="00452FD3">
        <w:rPr>
          <w:lang w:val="nl-BE"/>
        </w:rPr>
        <w:t>.</w:t>
      </w:r>
      <w:r w:rsidR="00083AE2">
        <w:rPr>
          <w:lang w:val="nl-BE"/>
        </w:rPr>
        <w:t>3</w:t>
      </w:r>
      <w:r w:rsidR="00E953B0">
        <w:rPr>
          <w:lang w:val="nl-BE"/>
        </w:rPr>
        <w:t>4</w:t>
      </w:r>
      <w:r w:rsidRPr="00452FD3">
        <w:rPr>
          <w:lang w:val="nl-BE"/>
        </w:rPr>
        <w:t>.</w:t>
      </w:r>
      <w:r w:rsidR="00046E28">
        <w:rPr>
          <w:lang w:val="nl-BE"/>
        </w:rPr>
        <w:t>11</w:t>
      </w:r>
      <w:r w:rsidRPr="00452FD3">
        <w:rPr>
          <w:lang w:val="nl-BE"/>
        </w:rPr>
        <w:tab/>
      </w:r>
      <w:r w:rsidR="007727D4">
        <w:rPr>
          <w:lang w:val="nl-BE"/>
        </w:rPr>
        <w:t>Deur</w:t>
      </w:r>
      <w:r>
        <w:rPr>
          <w:lang w:val="nl-BE"/>
        </w:rPr>
        <w:t>types</w:t>
      </w:r>
      <w:r w:rsidRPr="00452FD3">
        <w:rPr>
          <w:lang w:val="nl-BE"/>
        </w:rPr>
        <w:t>:</w:t>
      </w:r>
    </w:p>
    <w:p w14:paraId="1E025D02" w14:textId="77777777" w:rsidR="006656D5" w:rsidRDefault="006656D5" w:rsidP="006656D5">
      <w:pPr>
        <w:pStyle w:val="OFWEL"/>
        <w:ind w:right="140"/>
      </w:pPr>
      <w:r>
        <w:t>Variant 1</w:t>
      </w:r>
    </w:p>
    <w:p w14:paraId="5BB6DC9B" w14:textId="3F4E6824" w:rsidR="006656D5" w:rsidRDefault="006656D5" w:rsidP="006656D5">
      <w:pPr>
        <w:pStyle w:val="83Kenm"/>
        <w:ind w:right="140"/>
        <w:rPr>
          <w:lang w:val="nl-BE"/>
        </w:rPr>
      </w:pPr>
      <w:r w:rsidRPr="00D17314">
        <w:rPr>
          <w:lang w:val="nl-BE"/>
        </w:rPr>
        <w:t>-</w:t>
      </w:r>
      <w:r w:rsidRPr="00D17314">
        <w:rPr>
          <w:lang w:val="nl-BE"/>
        </w:rPr>
        <w:tab/>
        <w:t>Type:</w:t>
      </w:r>
      <w:r w:rsidRPr="00D17314">
        <w:rPr>
          <w:lang w:val="nl-BE"/>
        </w:rPr>
        <w:tab/>
      </w:r>
      <w:r>
        <w:rPr>
          <w:lang w:val="nl-BE"/>
        </w:rPr>
        <w:t>brandwerende deur, één deurvleugel, opendraaiend.</w:t>
      </w:r>
    </w:p>
    <w:p w14:paraId="113A2012" w14:textId="09F3B8DD" w:rsidR="006656D5" w:rsidRDefault="006656D5" w:rsidP="006656D5">
      <w:pPr>
        <w:pStyle w:val="83Kenm"/>
        <w:ind w:right="140"/>
        <w:rPr>
          <w:lang w:val="nl-BE"/>
        </w:rPr>
      </w:pPr>
      <w:r w:rsidRPr="00D17314">
        <w:rPr>
          <w:lang w:val="nl-BE"/>
        </w:rPr>
        <w:t>-</w:t>
      </w:r>
      <w:r w:rsidRPr="00D17314">
        <w:rPr>
          <w:lang w:val="nl-BE"/>
        </w:rPr>
        <w:tab/>
      </w:r>
      <w:r w:rsidR="006C705B">
        <w:rPr>
          <w:lang w:val="nl-BE"/>
        </w:rPr>
        <w:t>Hang- en sluitwerk</w:t>
      </w:r>
      <w:r w:rsidRPr="00D17314">
        <w:rPr>
          <w:lang w:val="nl-BE"/>
        </w:rPr>
        <w:t>:</w:t>
      </w:r>
      <w:r w:rsidRPr="00D17314">
        <w:rPr>
          <w:lang w:val="nl-BE"/>
        </w:rPr>
        <w:tab/>
      </w:r>
      <w:r>
        <w:rPr>
          <w:lang w:val="nl-BE"/>
        </w:rPr>
        <w:t>te kiezen uit door de fabrikant van de profielen toegelaten types.</w:t>
      </w:r>
    </w:p>
    <w:p w14:paraId="7DED0C61" w14:textId="77777777" w:rsidR="006656D5" w:rsidRDefault="006656D5" w:rsidP="006656D5">
      <w:pPr>
        <w:pStyle w:val="OFWEL"/>
        <w:ind w:right="140"/>
      </w:pPr>
      <w:r>
        <w:t>Variant 2</w:t>
      </w:r>
    </w:p>
    <w:p w14:paraId="0A00EE23" w14:textId="3DFE12D5" w:rsidR="006656D5" w:rsidRDefault="006656D5" w:rsidP="006656D5">
      <w:pPr>
        <w:pStyle w:val="83Kenm"/>
        <w:ind w:right="140"/>
        <w:rPr>
          <w:lang w:val="nl-BE"/>
        </w:rPr>
      </w:pPr>
      <w:r w:rsidRPr="00D17314">
        <w:rPr>
          <w:lang w:val="nl-BE"/>
        </w:rPr>
        <w:lastRenderedPageBreak/>
        <w:t>-</w:t>
      </w:r>
      <w:r w:rsidRPr="00D17314">
        <w:rPr>
          <w:lang w:val="nl-BE"/>
        </w:rPr>
        <w:tab/>
        <w:t>Type:</w:t>
      </w:r>
      <w:r w:rsidRPr="00D17314">
        <w:rPr>
          <w:lang w:val="nl-BE"/>
        </w:rPr>
        <w:tab/>
      </w:r>
      <w:r>
        <w:rPr>
          <w:lang w:val="nl-BE"/>
        </w:rPr>
        <w:t>brandwerende deur, twee deurvleugels, opendraaiend.</w:t>
      </w:r>
    </w:p>
    <w:p w14:paraId="60BC62CB" w14:textId="7B8743D2" w:rsidR="006656D5" w:rsidRDefault="006656D5" w:rsidP="006656D5">
      <w:pPr>
        <w:pStyle w:val="83Kenm"/>
        <w:ind w:right="140"/>
        <w:rPr>
          <w:lang w:val="nl-BE"/>
        </w:rPr>
      </w:pPr>
      <w:r w:rsidRPr="00D17314">
        <w:rPr>
          <w:lang w:val="nl-BE"/>
        </w:rPr>
        <w:t>-</w:t>
      </w:r>
      <w:r w:rsidRPr="00D17314">
        <w:rPr>
          <w:lang w:val="nl-BE"/>
        </w:rPr>
        <w:tab/>
      </w:r>
      <w:r w:rsidR="006C705B">
        <w:rPr>
          <w:lang w:val="nl-BE"/>
        </w:rPr>
        <w:t>Hang- en sluitwerk</w:t>
      </w:r>
      <w:r w:rsidRPr="00D17314">
        <w:rPr>
          <w:lang w:val="nl-BE"/>
        </w:rPr>
        <w:t>:</w:t>
      </w:r>
      <w:r w:rsidRPr="00D17314">
        <w:rPr>
          <w:lang w:val="nl-BE"/>
        </w:rPr>
        <w:tab/>
      </w:r>
      <w:r>
        <w:rPr>
          <w:lang w:val="nl-BE"/>
        </w:rPr>
        <w:t>te kiezen uit door de fabrikant van de profielen toegelaten types.</w:t>
      </w:r>
    </w:p>
    <w:p w14:paraId="0A6D50E9" w14:textId="106FC039" w:rsidR="000557F4" w:rsidRDefault="000557F4" w:rsidP="000557F4">
      <w:pPr>
        <w:pStyle w:val="OFWEL"/>
        <w:ind w:right="140"/>
      </w:pPr>
      <w:r>
        <w:t xml:space="preserve">Variant </w:t>
      </w:r>
      <w:r w:rsidR="006656D5">
        <w:t>3</w:t>
      </w:r>
    </w:p>
    <w:p w14:paraId="1EC5B9E3" w14:textId="5725427B" w:rsidR="000557F4" w:rsidRDefault="000557F4" w:rsidP="000557F4">
      <w:pPr>
        <w:pStyle w:val="83Kenm"/>
        <w:ind w:right="140"/>
        <w:rPr>
          <w:lang w:val="nl-BE"/>
        </w:rPr>
      </w:pPr>
      <w:r w:rsidRPr="00D17314">
        <w:rPr>
          <w:lang w:val="nl-BE"/>
        </w:rPr>
        <w:t>-</w:t>
      </w:r>
      <w:r w:rsidRPr="00D17314">
        <w:rPr>
          <w:lang w:val="nl-BE"/>
        </w:rPr>
        <w:tab/>
        <w:t>Type:</w:t>
      </w:r>
      <w:r w:rsidRPr="00D17314">
        <w:rPr>
          <w:lang w:val="nl-BE"/>
        </w:rPr>
        <w:tab/>
      </w:r>
      <w:r w:rsidR="00031229">
        <w:rPr>
          <w:lang w:val="nl-BE"/>
        </w:rPr>
        <w:t>brandwerende</w:t>
      </w:r>
      <w:r w:rsidR="006656D5">
        <w:rPr>
          <w:lang w:val="nl-BE"/>
        </w:rPr>
        <w:t>, rookwerende</w:t>
      </w:r>
      <w:r>
        <w:rPr>
          <w:lang w:val="nl-BE"/>
        </w:rPr>
        <w:t xml:space="preserve"> deur</w:t>
      </w:r>
      <w:r w:rsidR="00031229">
        <w:rPr>
          <w:lang w:val="nl-BE"/>
        </w:rPr>
        <w:t>, één deurvleugel</w:t>
      </w:r>
      <w:r w:rsidR="00203D66">
        <w:rPr>
          <w:lang w:val="nl-BE"/>
        </w:rPr>
        <w:t>, opendraaiend</w:t>
      </w:r>
      <w:r w:rsidR="006656D5">
        <w:rPr>
          <w:lang w:val="nl-BE"/>
        </w:rPr>
        <w:t>.</w:t>
      </w:r>
    </w:p>
    <w:p w14:paraId="2278F8A2" w14:textId="6C40353E" w:rsidR="000557F4" w:rsidRDefault="000557F4" w:rsidP="000557F4">
      <w:pPr>
        <w:pStyle w:val="83Kenm"/>
        <w:ind w:right="140"/>
        <w:rPr>
          <w:lang w:val="nl-BE"/>
        </w:rPr>
      </w:pPr>
      <w:r w:rsidRPr="00D17314">
        <w:rPr>
          <w:lang w:val="nl-BE"/>
        </w:rPr>
        <w:t>-</w:t>
      </w:r>
      <w:r w:rsidRPr="00D17314">
        <w:rPr>
          <w:lang w:val="nl-BE"/>
        </w:rPr>
        <w:tab/>
      </w:r>
      <w:r w:rsidR="006C705B">
        <w:rPr>
          <w:lang w:val="nl-BE"/>
        </w:rPr>
        <w:t>Hang- en sluitwerk</w:t>
      </w:r>
      <w:r w:rsidRPr="00D17314">
        <w:rPr>
          <w:lang w:val="nl-BE"/>
        </w:rPr>
        <w:t>:</w:t>
      </w:r>
      <w:r w:rsidRPr="00D17314">
        <w:rPr>
          <w:lang w:val="nl-BE"/>
        </w:rPr>
        <w:tab/>
      </w:r>
      <w:r>
        <w:rPr>
          <w:lang w:val="nl-BE"/>
        </w:rPr>
        <w:t>te kiezen uit door de fabrikant van de profielen toegelaten types.</w:t>
      </w:r>
    </w:p>
    <w:p w14:paraId="421C3548" w14:textId="7BC3427E" w:rsidR="00637573" w:rsidRDefault="00637573" w:rsidP="000557F4">
      <w:pPr>
        <w:pStyle w:val="83Kenm"/>
        <w:ind w:right="140"/>
        <w:rPr>
          <w:lang w:val="nl-BE"/>
        </w:rPr>
      </w:pPr>
      <w:r>
        <w:rPr>
          <w:lang w:val="nl-BE"/>
        </w:rPr>
        <w:t>-</w:t>
      </w:r>
      <w:r>
        <w:rPr>
          <w:lang w:val="nl-BE"/>
        </w:rPr>
        <w:tab/>
        <w:t>Rookdichtheid:</w:t>
      </w:r>
      <w:r>
        <w:rPr>
          <w:lang w:val="nl-BE"/>
        </w:rPr>
        <w:tab/>
        <w:t>S</w:t>
      </w:r>
      <w:r w:rsidRPr="00637573">
        <w:rPr>
          <w:vertAlign w:val="subscript"/>
          <w:lang w:val="nl-BE"/>
        </w:rPr>
        <w:t>a3</w:t>
      </w:r>
      <w:r>
        <w:rPr>
          <w:lang w:val="nl-BE"/>
        </w:rPr>
        <w:t>, S</w:t>
      </w:r>
      <w:r w:rsidRPr="00637573">
        <w:rPr>
          <w:vertAlign w:val="subscript"/>
          <w:lang w:val="nl-BE"/>
        </w:rPr>
        <w:t>200</w:t>
      </w:r>
      <w:r>
        <w:rPr>
          <w:lang w:val="nl-BE"/>
        </w:rPr>
        <w:t xml:space="preserve"> (EN 13501-2)</w:t>
      </w:r>
    </w:p>
    <w:p w14:paraId="15E7170D" w14:textId="41748322" w:rsidR="000557F4" w:rsidRDefault="000557F4" w:rsidP="000557F4">
      <w:pPr>
        <w:pStyle w:val="OFWEL"/>
        <w:ind w:right="140"/>
      </w:pPr>
      <w:r>
        <w:t xml:space="preserve">Variant </w:t>
      </w:r>
      <w:r w:rsidR="006656D5">
        <w:t>4</w:t>
      </w:r>
    </w:p>
    <w:p w14:paraId="58634203" w14:textId="4B743F00" w:rsidR="00031229" w:rsidRDefault="00031229" w:rsidP="00031229">
      <w:pPr>
        <w:pStyle w:val="83Kenm"/>
        <w:ind w:right="140"/>
        <w:rPr>
          <w:lang w:val="nl-BE"/>
        </w:rPr>
      </w:pPr>
      <w:r w:rsidRPr="00D17314">
        <w:rPr>
          <w:lang w:val="nl-BE"/>
        </w:rPr>
        <w:t>-</w:t>
      </w:r>
      <w:r w:rsidRPr="00D17314">
        <w:rPr>
          <w:lang w:val="nl-BE"/>
        </w:rPr>
        <w:tab/>
        <w:t>Type:</w:t>
      </w:r>
      <w:r w:rsidRPr="00D17314">
        <w:rPr>
          <w:lang w:val="nl-BE"/>
        </w:rPr>
        <w:tab/>
      </w:r>
      <w:r>
        <w:rPr>
          <w:lang w:val="nl-BE"/>
        </w:rPr>
        <w:t>brandwerende</w:t>
      </w:r>
      <w:r w:rsidR="006656D5">
        <w:rPr>
          <w:lang w:val="nl-BE"/>
        </w:rPr>
        <w:t>, rookwerende</w:t>
      </w:r>
      <w:r>
        <w:rPr>
          <w:lang w:val="nl-BE"/>
        </w:rPr>
        <w:t xml:space="preserve"> deur, twee deurvleugel</w:t>
      </w:r>
      <w:r w:rsidR="00203D66">
        <w:rPr>
          <w:lang w:val="nl-BE"/>
        </w:rPr>
        <w:t>s, opendraaiend</w:t>
      </w:r>
      <w:r w:rsidR="006656D5">
        <w:rPr>
          <w:lang w:val="nl-BE"/>
        </w:rPr>
        <w:t>.</w:t>
      </w:r>
    </w:p>
    <w:p w14:paraId="14CA03F1" w14:textId="30106408" w:rsidR="000557F4" w:rsidRDefault="000557F4" w:rsidP="000557F4">
      <w:pPr>
        <w:pStyle w:val="83Kenm"/>
        <w:ind w:right="140"/>
        <w:rPr>
          <w:lang w:val="nl-BE"/>
        </w:rPr>
      </w:pPr>
      <w:r w:rsidRPr="00D17314">
        <w:rPr>
          <w:lang w:val="nl-BE"/>
        </w:rPr>
        <w:t>-</w:t>
      </w:r>
      <w:r w:rsidRPr="00D17314">
        <w:rPr>
          <w:lang w:val="nl-BE"/>
        </w:rPr>
        <w:tab/>
      </w:r>
      <w:r w:rsidR="006C705B">
        <w:rPr>
          <w:lang w:val="nl-BE"/>
        </w:rPr>
        <w:t>Hang- en sluitwerk</w:t>
      </w:r>
      <w:r w:rsidRPr="00D17314">
        <w:rPr>
          <w:lang w:val="nl-BE"/>
        </w:rPr>
        <w:t>:</w:t>
      </w:r>
      <w:r w:rsidRPr="00D17314">
        <w:rPr>
          <w:lang w:val="nl-BE"/>
        </w:rPr>
        <w:tab/>
      </w:r>
      <w:r>
        <w:rPr>
          <w:lang w:val="nl-BE"/>
        </w:rPr>
        <w:t>te kiezen uit door de fabrikant van de profielen toegelaten types.</w:t>
      </w:r>
    </w:p>
    <w:p w14:paraId="43A5063D" w14:textId="43FC2B5F" w:rsidR="00637573" w:rsidRDefault="00637573" w:rsidP="00637573">
      <w:pPr>
        <w:pStyle w:val="83Kenm"/>
        <w:ind w:right="140"/>
        <w:rPr>
          <w:lang w:val="nl-BE"/>
        </w:rPr>
      </w:pPr>
      <w:r>
        <w:rPr>
          <w:lang w:val="nl-BE"/>
        </w:rPr>
        <w:t>-</w:t>
      </w:r>
      <w:r>
        <w:rPr>
          <w:lang w:val="nl-BE"/>
        </w:rPr>
        <w:tab/>
        <w:t>Rookdichtheid:</w:t>
      </w:r>
      <w:r>
        <w:rPr>
          <w:lang w:val="nl-BE"/>
        </w:rPr>
        <w:tab/>
        <w:t>S</w:t>
      </w:r>
      <w:r w:rsidRPr="00637573">
        <w:rPr>
          <w:vertAlign w:val="subscript"/>
          <w:lang w:val="nl-BE"/>
        </w:rPr>
        <w:t>a3</w:t>
      </w:r>
      <w:r>
        <w:rPr>
          <w:lang w:val="nl-BE"/>
        </w:rPr>
        <w:t>, S</w:t>
      </w:r>
      <w:r w:rsidRPr="00637573">
        <w:rPr>
          <w:vertAlign w:val="subscript"/>
          <w:lang w:val="nl-BE"/>
        </w:rPr>
        <w:t>200</w:t>
      </w:r>
      <w:r>
        <w:rPr>
          <w:lang w:val="nl-BE"/>
        </w:rPr>
        <w:t xml:space="preserve"> (EN 13501-2)</w:t>
      </w:r>
    </w:p>
    <w:p w14:paraId="607CE184" w14:textId="77777777" w:rsidR="00EC5079" w:rsidRDefault="00EC5079" w:rsidP="00E13391">
      <w:pPr>
        <w:pStyle w:val="OFWEL"/>
        <w:ind w:right="140"/>
      </w:pPr>
      <w:r>
        <w:t>Vervolg</w:t>
      </w:r>
    </w:p>
    <w:p w14:paraId="42308ADF" w14:textId="63CD720F" w:rsidR="00EC5079" w:rsidRPr="00D17314" w:rsidRDefault="00EC5079" w:rsidP="00E13391">
      <w:pPr>
        <w:pStyle w:val="Kop7"/>
        <w:ind w:right="140"/>
        <w:rPr>
          <w:lang w:val="nl-BE"/>
        </w:rPr>
      </w:pPr>
      <w:r>
        <w:rPr>
          <w:lang w:val="nl-BE"/>
        </w:rPr>
        <w:t>.3</w:t>
      </w:r>
      <w:r w:rsidR="00E953B0">
        <w:rPr>
          <w:lang w:val="nl-BE"/>
        </w:rPr>
        <w:t>4</w:t>
      </w:r>
      <w:r w:rsidRPr="00D17314">
        <w:rPr>
          <w:lang w:val="nl-BE"/>
        </w:rPr>
        <w:t>.50.</w:t>
      </w:r>
      <w:r w:rsidRPr="00D17314">
        <w:rPr>
          <w:lang w:val="nl-BE"/>
        </w:rPr>
        <w:tab/>
        <w:t>Prestatiekenmerken</w:t>
      </w:r>
      <w:r w:rsidR="00097A2E">
        <w:rPr>
          <w:lang w:val="nl-BE"/>
        </w:rPr>
        <w:t xml:space="preserve"> </w:t>
      </w:r>
      <w:r w:rsidR="00B11ECC">
        <w:rPr>
          <w:lang w:val="nl-BE"/>
        </w:rPr>
        <w:t>deuren</w:t>
      </w:r>
      <w:r w:rsidRPr="00D17314">
        <w:rPr>
          <w:lang w:val="nl-BE"/>
        </w:rPr>
        <w:t>:</w:t>
      </w:r>
    </w:p>
    <w:p w14:paraId="3C5A299E" w14:textId="45243B28" w:rsidR="00EC5079" w:rsidRPr="00D17314" w:rsidRDefault="00EC5079" w:rsidP="00E13391">
      <w:pPr>
        <w:pStyle w:val="Kop8"/>
        <w:ind w:right="140"/>
        <w:rPr>
          <w:lang w:val="nl-BE"/>
        </w:rPr>
      </w:pPr>
      <w:r>
        <w:rPr>
          <w:lang w:val="nl-BE"/>
        </w:rPr>
        <w:t>.3</w:t>
      </w:r>
      <w:r w:rsidR="00E953B0">
        <w:rPr>
          <w:lang w:val="nl-BE"/>
        </w:rPr>
        <w:t>4</w:t>
      </w:r>
      <w:r w:rsidRPr="00D17314">
        <w:rPr>
          <w:lang w:val="nl-BE"/>
        </w:rPr>
        <w:t>.53.</w:t>
      </w:r>
      <w:r w:rsidRPr="00D17314">
        <w:rPr>
          <w:lang w:val="nl-BE"/>
        </w:rPr>
        <w:tab/>
        <w:t>ER 3 Hygiëne, gezondheid, milieu:</w:t>
      </w:r>
    </w:p>
    <w:p w14:paraId="69FB61AC" w14:textId="53B642ED" w:rsidR="00EC5079" w:rsidRPr="00D17314" w:rsidRDefault="00EC5079" w:rsidP="00E13391">
      <w:pPr>
        <w:pStyle w:val="83Kenm"/>
        <w:ind w:right="140"/>
        <w:rPr>
          <w:lang w:val="nl-BE"/>
        </w:rPr>
      </w:pPr>
      <w:r w:rsidRPr="00D17314">
        <w:rPr>
          <w:lang w:val="nl-BE"/>
        </w:rPr>
        <w:t>-</w:t>
      </w:r>
      <w:r w:rsidRPr="00D17314">
        <w:rPr>
          <w:lang w:val="nl-BE"/>
        </w:rPr>
        <w:tab/>
        <w:t xml:space="preserve">Waterdichtheid </w:t>
      </w:r>
      <w:r w:rsidR="0054521C">
        <w:rPr>
          <w:lang w:val="nl-BE"/>
        </w:rPr>
        <w:t>(EN 12208)</w:t>
      </w:r>
      <w:r w:rsidRPr="00D17314">
        <w:rPr>
          <w:lang w:val="nl-BE"/>
        </w:rPr>
        <w:t>:</w:t>
      </w:r>
      <w:r w:rsidRPr="00D17314">
        <w:rPr>
          <w:lang w:val="nl-BE"/>
        </w:rPr>
        <w:tab/>
        <w:t xml:space="preserve">klasse </w:t>
      </w:r>
      <w:r w:rsidR="001A3B42">
        <w:rPr>
          <w:lang w:val="nl-BE"/>
        </w:rPr>
        <w:t>5A</w:t>
      </w:r>
    </w:p>
    <w:p w14:paraId="6BDEE411" w14:textId="206FC716" w:rsidR="00EC5079" w:rsidRDefault="00EC5079" w:rsidP="00E13391">
      <w:pPr>
        <w:pStyle w:val="83Kenm"/>
        <w:ind w:right="140"/>
        <w:rPr>
          <w:lang w:val="nl-BE"/>
        </w:rPr>
      </w:pPr>
      <w:r w:rsidRPr="00D17314">
        <w:rPr>
          <w:lang w:val="nl-BE"/>
        </w:rPr>
        <w:t>-</w:t>
      </w:r>
      <w:r w:rsidRPr="00D17314">
        <w:rPr>
          <w:lang w:val="nl-BE"/>
        </w:rPr>
        <w:tab/>
        <w:t xml:space="preserve">Luchtdoorlatendheid </w:t>
      </w:r>
      <w:r w:rsidR="0054521C">
        <w:rPr>
          <w:lang w:val="nl-BE"/>
        </w:rPr>
        <w:t>(EN 1220</w:t>
      </w:r>
      <w:r w:rsidR="001A3B42">
        <w:rPr>
          <w:lang w:val="nl-BE"/>
        </w:rPr>
        <w:t>7</w:t>
      </w:r>
      <w:r w:rsidR="0054521C">
        <w:rPr>
          <w:lang w:val="nl-BE"/>
        </w:rPr>
        <w:t>)</w:t>
      </w:r>
      <w:r w:rsidRPr="00D17314">
        <w:rPr>
          <w:lang w:val="nl-BE"/>
        </w:rPr>
        <w:t>:</w:t>
      </w:r>
      <w:r w:rsidRPr="00D17314">
        <w:rPr>
          <w:lang w:val="nl-BE"/>
        </w:rPr>
        <w:tab/>
        <w:t xml:space="preserve">klasse </w:t>
      </w:r>
      <w:r w:rsidR="00D5103C">
        <w:rPr>
          <w:lang w:val="nl-BE"/>
        </w:rPr>
        <w:t>4</w:t>
      </w:r>
    </w:p>
    <w:p w14:paraId="15E4D434" w14:textId="4CF342F0" w:rsidR="00EC5079" w:rsidRPr="00D17314" w:rsidRDefault="00EC5079" w:rsidP="00E13391">
      <w:pPr>
        <w:pStyle w:val="Kop8"/>
        <w:ind w:right="140"/>
        <w:rPr>
          <w:lang w:val="nl-BE"/>
        </w:rPr>
      </w:pPr>
      <w:r>
        <w:rPr>
          <w:lang w:val="nl-BE"/>
        </w:rPr>
        <w:t>.</w:t>
      </w:r>
      <w:r w:rsidR="00522900">
        <w:rPr>
          <w:lang w:val="nl-BE"/>
        </w:rPr>
        <w:t>3</w:t>
      </w:r>
      <w:r w:rsidR="00E953B0">
        <w:rPr>
          <w:lang w:val="nl-BE"/>
        </w:rPr>
        <w:t>4</w:t>
      </w:r>
      <w:r w:rsidRPr="00D17314">
        <w:rPr>
          <w:lang w:val="nl-BE"/>
        </w:rPr>
        <w:t>.54.</w:t>
      </w:r>
      <w:r w:rsidRPr="00D17314">
        <w:rPr>
          <w:lang w:val="nl-BE"/>
        </w:rPr>
        <w:tab/>
        <w:t>ER4 Gebruiksveiligheid:</w:t>
      </w:r>
    </w:p>
    <w:p w14:paraId="06AD9879" w14:textId="6B5989E5" w:rsidR="00EC5079" w:rsidRPr="00D17314" w:rsidRDefault="00EC5079" w:rsidP="00E13391">
      <w:pPr>
        <w:pStyle w:val="83Kenm"/>
        <w:ind w:right="140"/>
        <w:rPr>
          <w:lang w:val="nl-BE"/>
        </w:rPr>
      </w:pPr>
      <w:r w:rsidRPr="00D17314">
        <w:rPr>
          <w:lang w:val="nl-BE"/>
        </w:rPr>
        <w:t>-</w:t>
      </w:r>
      <w:r w:rsidRPr="00D17314">
        <w:rPr>
          <w:lang w:val="nl-BE"/>
        </w:rPr>
        <w:tab/>
      </w:r>
      <w:r w:rsidR="00903725">
        <w:rPr>
          <w:lang w:val="nl-BE"/>
        </w:rPr>
        <w:t>Brandweerstand</w:t>
      </w:r>
      <w:r w:rsidRPr="00D17314">
        <w:rPr>
          <w:lang w:val="nl-BE"/>
        </w:rPr>
        <w:t>:</w:t>
      </w:r>
      <w:r w:rsidR="00903725">
        <w:rPr>
          <w:lang w:val="nl-BE"/>
        </w:rPr>
        <w:tab/>
      </w:r>
      <w:r w:rsidR="00EB5E3B">
        <w:rPr>
          <w:lang w:val="nl-BE"/>
        </w:rPr>
        <w:t>30 minuten (Ei 30) of 60 minuten (Ei 60)</w:t>
      </w:r>
      <w:r w:rsidRPr="00D17314">
        <w:rPr>
          <w:lang w:val="nl-BE"/>
        </w:rPr>
        <w:tab/>
      </w:r>
      <w:r w:rsidRPr="00D17314">
        <w:rPr>
          <w:lang w:val="nl-BE"/>
        </w:rPr>
        <w:tab/>
      </w:r>
      <w:r w:rsidR="008420F9">
        <w:rPr>
          <w:lang w:val="nl-BE"/>
        </w:rPr>
        <w:t>…</w:t>
      </w:r>
    </w:p>
    <w:p w14:paraId="2DD4A341" w14:textId="7E79BB54" w:rsidR="00EC5079" w:rsidRPr="00D17314" w:rsidRDefault="00EC5079" w:rsidP="00E13391">
      <w:pPr>
        <w:pStyle w:val="Kop8"/>
        <w:ind w:right="140"/>
        <w:rPr>
          <w:lang w:val="nl-BE"/>
        </w:rPr>
      </w:pPr>
      <w:r>
        <w:rPr>
          <w:lang w:val="nl-BE"/>
        </w:rPr>
        <w:t>.3</w:t>
      </w:r>
      <w:r w:rsidR="00E953B0">
        <w:rPr>
          <w:lang w:val="nl-BE"/>
        </w:rPr>
        <w:t>4</w:t>
      </w:r>
      <w:r w:rsidRPr="00D17314">
        <w:rPr>
          <w:lang w:val="nl-BE"/>
        </w:rPr>
        <w:t>.56.</w:t>
      </w:r>
      <w:r w:rsidRPr="00D17314">
        <w:rPr>
          <w:lang w:val="nl-BE"/>
        </w:rPr>
        <w:tab/>
        <w:t>ER 6 Energiebesparing en warmtebehoud:</w:t>
      </w:r>
    </w:p>
    <w:p w14:paraId="259643FE" w14:textId="4B283935" w:rsidR="00780283" w:rsidRPr="00780283" w:rsidRDefault="00780283" w:rsidP="00780283">
      <w:pPr>
        <w:pStyle w:val="83Kenm"/>
        <w:numPr>
          <w:ilvl w:val="0"/>
          <w:numId w:val="39"/>
        </w:numPr>
        <w:ind w:right="140"/>
        <w:rPr>
          <w:color w:val="FF6600"/>
          <w:lang w:val="nl-BE"/>
        </w:rPr>
      </w:pPr>
      <w:r>
        <w:rPr>
          <w:lang w:val="nl-BE"/>
        </w:rPr>
        <w:t>Akoestische isolatie:</w:t>
      </w:r>
      <w:r>
        <w:rPr>
          <w:lang w:val="nl-BE"/>
        </w:rPr>
        <w:tab/>
      </w:r>
      <w:r w:rsidR="002730A8">
        <w:rPr>
          <w:lang w:val="nl-BE"/>
        </w:rPr>
        <w:t>tot 4</w:t>
      </w:r>
      <w:r w:rsidR="00D5103C">
        <w:rPr>
          <w:lang w:val="nl-BE"/>
        </w:rPr>
        <w:t>1</w:t>
      </w:r>
      <w:r w:rsidR="002730A8">
        <w:rPr>
          <w:lang w:val="nl-BE"/>
        </w:rPr>
        <w:t xml:space="preserve"> dB.</w:t>
      </w:r>
      <w:r>
        <w:rPr>
          <w:lang w:val="nl-BE"/>
        </w:rPr>
        <w:tab/>
      </w:r>
    </w:p>
    <w:p w14:paraId="48C7E079" w14:textId="7074BFEF" w:rsidR="00170F49" w:rsidRPr="00A870BA" w:rsidRDefault="00170F49" w:rsidP="00E13391">
      <w:pPr>
        <w:pStyle w:val="Kop6"/>
        <w:ind w:right="140"/>
        <w:rPr>
          <w:lang w:val="nl-BE"/>
        </w:rPr>
      </w:pPr>
      <w:r w:rsidRPr="00A870BA">
        <w:rPr>
          <w:lang w:val="nl-BE"/>
        </w:rPr>
        <w:t>.3</w:t>
      </w:r>
      <w:r w:rsidR="00E953B0">
        <w:rPr>
          <w:lang w:val="nl-BE"/>
        </w:rPr>
        <w:t>5</w:t>
      </w:r>
      <w:r w:rsidRPr="00A870BA">
        <w:rPr>
          <w:lang w:val="nl-BE"/>
        </w:rPr>
        <w:tab/>
        <w:t xml:space="preserve">Kenmerken van de </w:t>
      </w:r>
      <w:r>
        <w:rPr>
          <w:lang w:val="nl-BE"/>
        </w:rPr>
        <w:t>secundaire componenten</w:t>
      </w:r>
      <w:r w:rsidRPr="00A870BA">
        <w:rPr>
          <w:lang w:val="nl-BE"/>
        </w:rPr>
        <w:t>:</w:t>
      </w:r>
    </w:p>
    <w:p w14:paraId="5904268D" w14:textId="68D49CBE" w:rsidR="00C8391F" w:rsidRDefault="00C8391F" w:rsidP="00E13391">
      <w:pPr>
        <w:pStyle w:val="83Kenm"/>
        <w:ind w:right="140"/>
        <w:rPr>
          <w:lang w:val="nl-BE"/>
        </w:rPr>
      </w:pPr>
      <w:r>
        <w:rPr>
          <w:lang w:val="nl-BE"/>
        </w:rPr>
        <w:t>-</w:t>
      </w:r>
      <w:r>
        <w:rPr>
          <w:lang w:val="nl-BE"/>
        </w:rPr>
        <w:tab/>
        <w:t>Beglazing:</w:t>
      </w:r>
      <w:r>
        <w:rPr>
          <w:lang w:val="nl-BE"/>
        </w:rPr>
        <w:tab/>
      </w:r>
      <w:r w:rsidR="004417A4">
        <w:rPr>
          <w:lang w:val="nl-BE"/>
        </w:rPr>
        <w:t xml:space="preserve">Enkel de beglazing die in de ATG is voorschreven mag worden voorzien. </w:t>
      </w:r>
      <w:r w:rsidR="009E6D51">
        <w:rPr>
          <w:lang w:val="nl-BE"/>
        </w:rPr>
        <w:t>D</w:t>
      </w:r>
      <w:r w:rsidR="00294955" w:rsidRPr="00294955">
        <w:rPr>
          <w:lang w:val="nl-BE"/>
        </w:rPr>
        <w:t>e beglazing moet een ATG</w:t>
      </w:r>
      <w:r w:rsidR="004417A4" w:rsidRPr="004417A4">
        <w:rPr>
          <w:lang w:val="nl-BE"/>
        </w:rPr>
        <w:t xml:space="preserve"> </w:t>
      </w:r>
      <w:r w:rsidR="00294955" w:rsidRPr="00294955">
        <w:rPr>
          <w:lang w:val="nl-BE"/>
        </w:rPr>
        <w:t>-goedkeuring en/of Benor-attest genieten.</w:t>
      </w:r>
      <w:r w:rsidR="00047C9E">
        <w:rPr>
          <w:lang w:val="nl-BE"/>
        </w:rPr>
        <w:t xml:space="preserve"> </w:t>
      </w:r>
      <w:r w:rsidR="000008C4">
        <w:rPr>
          <w:lang w:val="nl-BE"/>
        </w:rPr>
        <w:t xml:space="preserve">De plaatsing gebeurt </w:t>
      </w:r>
      <w:r w:rsidR="00047C9E" w:rsidRPr="00047C9E">
        <w:rPr>
          <w:lang w:val="nl-BE"/>
        </w:rPr>
        <w:t>overeenkomstig TV221 – “Plaatsing van glas in sponningen” (WTCB).</w:t>
      </w:r>
    </w:p>
    <w:p w14:paraId="72962B15" w14:textId="07FE32CE" w:rsidR="00677AA0" w:rsidRDefault="00290B72" w:rsidP="00E13391">
      <w:pPr>
        <w:pStyle w:val="83Kenm"/>
        <w:ind w:right="140"/>
        <w:rPr>
          <w:lang w:val="nl-BE"/>
        </w:rPr>
      </w:pPr>
      <w:r w:rsidRPr="006618BD">
        <w:rPr>
          <w:rStyle w:val="OptieChar"/>
          <w:lang w:val="nl-BE"/>
        </w:rPr>
        <w:t>#</w:t>
      </w:r>
      <w:r w:rsidR="00677AA0">
        <w:rPr>
          <w:lang w:val="nl-BE"/>
        </w:rPr>
        <w:t>-</w:t>
      </w:r>
      <w:r w:rsidR="00677AA0">
        <w:rPr>
          <w:lang w:val="nl-BE"/>
        </w:rPr>
        <w:tab/>
      </w:r>
      <w:r w:rsidR="00045343">
        <w:rPr>
          <w:lang w:val="nl-BE"/>
        </w:rPr>
        <w:t>Vulling:</w:t>
      </w:r>
      <w:r w:rsidR="00045343">
        <w:rPr>
          <w:lang w:val="nl-BE"/>
        </w:rPr>
        <w:tab/>
        <w:t>panelen, type …</w:t>
      </w:r>
    </w:p>
    <w:p w14:paraId="1733F2EA" w14:textId="46C9A303" w:rsidR="00C8391F" w:rsidRDefault="000008C4" w:rsidP="00E13391">
      <w:pPr>
        <w:pStyle w:val="83Kenm"/>
        <w:ind w:right="140"/>
        <w:rPr>
          <w:lang w:val="nl-BE"/>
        </w:rPr>
      </w:pPr>
      <w:r w:rsidRPr="006618BD">
        <w:rPr>
          <w:rStyle w:val="OptieChar"/>
          <w:lang w:val="nl-BE"/>
        </w:rPr>
        <w:t>#</w:t>
      </w:r>
      <w:r w:rsidR="00C8391F">
        <w:rPr>
          <w:lang w:val="nl-BE"/>
        </w:rPr>
        <w:t>-</w:t>
      </w:r>
      <w:r w:rsidR="00C8391F">
        <w:rPr>
          <w:lang w:val="nl-BE"/>
        </w:rPr>
        <w:tab/>
        <w:t>Ventilatieroosters:</w:t>
      </w:r>
      <w:r w:rsidR="00C8391F">
        <w:rPr>
          <w:lang w:val="nl-BE"/>
        </w:rPr>
        <w:tab/>
        <w:t>…</w:t>
      </w:r>
    </w:p>
    <w:p w14:paraId="36FB5F18" w14:textId="374ACF34" w:rsidR="00170F49" w:rsidRPr="00DC008D" w:rsidRDefault="00170F49" w:rsidP="00E13391">
      <w:pPr>
        <w:pStyle w:val="83Kenm"/>
        <w:ind w:right="140"/>
        <w:rPr>
          <w:rStyle w:val="MerkChar"/>
        </w:rPr>
      </w:pPr>
      <w:r>
        <w:rPr>
          <w:lang w:val="nl-BE"/>
        </w:rPr>
        <w:t>-</w:t>
      </w:r>
      <w:r>
        <w:rPr>
          <w:lang w:val="nl-BE"/>
        </w:rPr>
        <w:tab/>
        <w:t>Glaslatten :</w:t>
      </w:r>
      <w:r>
        <w:rPr>
          <w:lang w:val="nl-BE"/>
        </w:rPr>
        <w:tab/>
      </w:r>
      <w:r w:rsidR="00DC008D" w:rsidRPr="00DC008D">
        <w:rPr>
          <w:lang w:val="nl-BE"/>
        </w:rPr>
        <w:t>glaslatten met extra afdichting</w:t>
      </w:r>
      <w:r w:rsidR="00E953B0">
        <w:rPr>
          <w:lang w:val="nl-BE"/>
        </w:rPr>
        <w:t>.</w:t>
      </w:r>
    </w:p>
    <w:p w14:paraId="647BED17" w14:textId="77777777" w:rsidR="00170F49" w:rsidRPr="0015544E" w:rsidRDefault="00170F49" w:rsidP="00E13391">
      <w:pPr>
        <w:pStyle w:val="83Kenm"/>
        <w:ind w:right="140"/>
        <w:rPr>
          <w:lang w:val="nl-BE"/>
        </w:rPr>
      </w:pPr>
      <w:r w:rsidRPr="0015544E">
        <w:rPr>
          <w:lang w:val="nl-BE"/>
        </w:rPr>
        <w:t>-</w:t>
      </w:r>
      <w:r w:rsidRPr="0015544E">
        <w:rPr>
          <w:lang w:val="nl-BE"/>
        </w:rPr>
        <w:tab/>
        <w:t>Schroeven, bouten en moeren:</w:t>
      </w:r>
      <w:r w:rsidRPr="0015544E">
        <w:rPr>
          <w:lang w:val="nl-BE"/>
        </w:rPr>
        <w:tab/>
        <w:t>uitsluitend vervaardigd van roestvast staal</w:t>
      </w:r>
    </w:p>
    <w:p w14:paraId="01436F3D" w14:textId="7E004054" w:rsidR="00170F49" w:rsidRPr="00D17314" w:rsidRDefault="00170F49" w:rsidP="00E13391">
      <w:pPr>
        <w:pStyle w:val="83Kenm"/>
        <w:ind w:right="140"/>
        <w:rPr>
          <w:rStyle w:val="OptieChar"/>
          <w:lang w:val="nl-BE"/>
        </w:rPr>
      </w:pPr>
      <w:r w:rsidRPr="0015544E">
        <w:rPr>
          <w:lang w:val="nl-BE"/>
        </w:rPr>
        <w:t>-</w:t>
      </w:r>
      <w:r w:rsidRPr="0015544E">
        <w:rPr>
          <w:lang w:val="nl-BE"/>
        </w:rPr>
        <w:tab/>
        <w:t>Materiaal verstevigingsprofielen:</w:t>
      </w:r>
      <w:r w:rsidRPr="0015544E">
        <w:rPr>
          <w:lang w:val="nl-BE"/>
        </w:rPr>
        <w:tab/>
      </w:r>
      <w:r w:rsidRPr="0015544E">
        <w:rPr>
          <w:rStyle w:val="OptieChar"/>
          <w:color w:val="000000" w:themeColor="text1"/>
          <w:lang w:val="nl-BE"/>
        </w:rPr>
        <w:t>aluminium profielen</w:t>
      </w:r>
    </w:p>
    <w:p w14:paraId="05CB700B" w14:textId="4E053482" w:rsidR="00170F49" w:rsidRDefault="00170F49" w:rsidP="00E13391">
      <w:pPr>
        <w:pStyle w:val="83Kenm"/>
        <w:ind w:right="140"/>
        <w:rPr>
          <w:rStyle w:val="OptieChar"/>
          <w:lang w:val="nl-BE"/>
        </w:rPr>
      </w:pPr>
      <w:r w:rsidRPr="0015544E">
        <w:rPr>
          <w:lang w:val="nl-BE"/>
        </w:rPr>
        <w:t>-</w:t>
      </w:r>
      <w:r w:rsidRPr="0015544E">
        <w:rPr>
          <w:lang w:val="nl-BE"/>
        </w:rPr>
        <w:tab/>
        <w:t>Bevestiging in de ruwbouw:</w:t>
      </w:r>
      <w:r w:rsidRPr="0015544E">
        <w:rPr>
          <w:lang w:val="nl-BE"/>
        </w:rPr>
        <w:tab/>
        <w:t xml:space="preserve">d.m.v. galvanisch beschermde stalen ankers, </w:t>
      </w:r>
      <w:r w:rsidRPr="0015544E">
        <w:rPr>
          <w:rStyle w:val="OptieChar"/>
          <w:lang w:val="nl-BE"/>
        </w:rPr>
        <w:t>…</w:t>
      </w:r>
    </w:p>
    <w:p w14:paraId="38BC3A6A" w14:textId="2F789C35" w:rsidR="0042410D" w:rsidRPr="00724362" w:rsidRDefault="0042410D" w:rsidP="00724362">
      <w:pPr>
        <w:pStyle w:val="83Kenm"/>
      </w:pPr>
      <w:r w:rsidRPr="00724362">
        <w:rPr>
          <w:rStyle w:val="OptieChar"/>
          <w:color w:val="auto"/>
        </w:rPr>
        <w:t>-</w:t>
      </w:r>
      <w:r w:rsidRPr="00724362">
        <w:rPr>
          <w:rStyle w:val="OptieChar"/>
          <w:color w:val="auto"/>
        </w:rPr>
        <w:tab/>
        <w:t>Kitvoegwerk:</w:t>
      </w:r>
      <w:r w:rsidRPr="00724362">
        <w:rPr>
          <w:rStyle w:val="OptieChar"/>
          <w:color w:val="auto"/>
        </w:rPr>
        <w:tab/>
        <w:t>Kitten worden gebruikt als dichtingsvoeg van de ruwbouw of voor het opkitten van glas indien geen voorgevormde dichtingen gebruikt worden; ze moeten goedgekeurd zijn door de BUtgb voor de gebruikte toepassingen conform STS 56.1.</w:t>
      </w:r>
    </w:p>
    <w:p w14:paraId="396DF7CC" w14:textId="77777777" w:rsidR="009324E8" w:rsidRPr="00724362" w:rsidRDefault="009324E8" w:rsidP="00724362">
      <w:pPr>
        <w:pStyle w:val="83Kenm"/>
      </w:pPr>
    </w:p>
    <w:p w14:paraId="718A33A9" w14:textId="77777777" w:rsidR="00EC5079" w:rsidRPr="0047525F" w:rsidRDefault="00EC5079" w:rsidP="00E13391">
      <w:pPr>
        <w:pStyle w:val="Kop5"/>
        <w:ind w:right="140"/>
        <w:rPr>
          <w:lang w:val="nl-NL"/>
        </w:rPr>
      </w:pPr>
      <w:r w:rsidRPr="00632D29">
        <w:rPr>
          <w:rStyle w:val="Kop5BlauwChar"/>
          <w:lang w:val="nl-BE"/>
        </w:rPr>
        <w:t>.40.</w:t>
      </w:r>
      <w:r w:rsidRPr="00632D29">
        <w:rPr>
          <w:lang w:val="nl-NL"/>
        </w:rPr>
        <w:tab/>
        <w:t>UITVOERING</w:t>
      </w:r>
    </w:p>
    <w:p w14:paraId="5DECC35E" w14:textId="77777777" w:rsidR="00EC5079" w:rsidRPr="00D17314" w:rsidRDefault="00EC5079" w:rsidP="00E13391">
      <w:pPr>
        <w:pStyle w:val="Kop6"/>
        <w:ind w:right="140"/>
        <w:rPr>
          <w:lang w:val="nl-BE"/>
        </w:rPr>
      </w:pPr>
      <w:r w:rsidRPr="00D17314">
        <w:rPr>
          <w:lang w:val="nl-BE"/>
        </w:rPr>
        <w:t>.41.</w:t>
      </w:r>
      <w:r w:rsidRPr="00D17314">
        <w:rPr>
          <w:lang w:val="nl-BE"/>
        </w:rPr>
        <w:tab/>
        <w:t>Basisreferenties:</w:t>
      </w:r>
    </w:p>
    <w:p w14:paraId="5F0FD96B" w14:textId="77777777" w:rsidR="00EC5079" w:rsidRPr="00D17314" w:rsidRDefault="00EC5079" w:rsidP="00E13391">
      <w:pPr>
        <w:pStyle w:val="80"/>
        <w:ind w:right="140"/>
      </w:pPr>
      <w:r w:rsidRPr="00D17314">
        <w:t>De uitvoering gebeurt volgens de voorschriften van de fabrikant.</w:t>
      </w:r>
    </w:p>
    <w:p w14:paraId="7E14C9C4" w14:textId="77777777" w:rsidR="00EC5079" w:rsidRPr="00D17314" w:rsidRDefault="00EC5079" w:rsidP="00E13391">
      <w:pPr>
        <w:pStyle w:val="Kop6"/>
        <w:ind w:right="140"/>
        <w:rPr>
          <w:lang w:val="nl-BE"/>
        </w:rPr>
      </w:pPr>
      <w:r w:rsidRPr="00D17314">
        <w:rPr>
          <w:lang w:val="nl-BE"/>
        </w:rPr>
        <w:t>.42.</w:t>
      </w:r>
      <w:r w:rsidRPr="00D17314">
        <w:rPr>
          <w:lang w:val="nl-BE"/>
        </w:rPr>
        <w:tab/>
        <w:t>Algemene voorschriften:</w:t>
      </w:r>
    </w:p>
    <w:p w14:paraId="7E8D539E" w14:textId="77777777" w:rsidR="00EC5079" w:rsidRPr="00D17314" w:rsidRDefault="00EC5079" w:rsidP="00E13391">
      <w:pPr>
        <w:pStyle w:val="Kop7"/>
        <w:ind w:right="140"/>
        <w:rPr>
          <w:lang w:val="nl-BE"/>
        </w:rPr>
      </w:pPr>
      <w:r w:rsidRPr="00D17314">
        <w:rPr>
          <w:lang w:val="nl-BE"/>
        </w:rPr>
        <w:t>.42.10.</w:t>
      </w:r>
      <w:r w:rsidRPr="00D17314">
        <w:rPr>
          <w:lang w:val="nl-BE"/>
        </w:rPr>
        <w:tab/>
        <w:t>Voorbereidende werkzaamheden:</w:t>
      </w:r>
    </w:p>
    <w:p w14:paraId="0ECDD880" w14:textId="77777777" w:rsidR="00EC5079" w:rsidRPr="00D17314" w:rsidRDefault="00EC5079" w:rsidP="00E13391">
      <w:pPr>
        <w:pStyle w:val="80"/>
        <w:ind w:right="140"/>
      </w:pPr>
      <w:r w:rsidRPr="00D17314">
        <w:t>Alle mortel en kalk(specie), zullen worden verwijderd onder, opzij van, boven en achter het raamkozijn, zodat de zetting van de ramen hierdoor niet belemmerd wordt.</w:t>
      </w:r>
    </w:p>
    <w:p w14:paraId="09F762F9" w14:textId="77777777" w:rsidR="00EC5079" w:rsidRPr="00D17314" w:rsidRDefault="00EC5079" w:rsidP="00E13391">
      <w:pPr>
        <w:pStyle w:val="80"/>
        <w:ind w:right="140"/>
        <w:rPr>
          <w:rStyle w:val="OptieChar"/>
        </w:rPr>
      </w:pPr>
      <w:r w:rsidRPr="00D17314">
        <w:rPr>
          <w:rStyle w:val="OptieChar"/>
          <w:highlight w:val="yellow"/>
        </w:rPr>
        <w:t>...</w:t>
      </w:r>
    </w:p>
    <w:p w14:paraId="729C8DF8" w14:textId="77777777" w:rsidR="00EC5079" w:rsidRPr="00D17314" w:rsidRDefault="00EC5079" w:rsidP="00E13391">
      <w:pPr>
        <w:pStyle w:val="Kop7"/>
        <w:ind w:right="140"/>
        <w:rPr>
          <w:lang w:val="nl-BE"/>
        </w:rPr>
      </w:pPr>
      <w:r w:rsidRPr="00D17314">
        <w:rPr>
          <w:lang w:val="nl-BE"/>
        </w:rPr>
        <w:t>.42.20.</w:t>
      </w:r>
      <w:r w:rsidRPr="00D17314">
        <w:rPr>
          <w:lang w:val="nl-BE"/>
        </w:rPr>
        <w:tab/>
        <w:t>Samenvoeging en fabricatie:</w:t>
      </w:r>
    </w:p>
    <w:p w14:paraId="3844BE4A" w14:textId="2F21531C" w:rsidR="00EC5079" w:rsidRPr="00D17314" w:rsidRDefault="00444991" w:rsidP="00E13391">
      <w:pPr>
        <w:pStyle w:val="80"/>
        <w:ind w:right="140"/>
        <w:rPr>
          <w:rStyle w:val="OptieChar"/>
        </w:rPr>
      </w:pPr>
      <w:r>
        <w:t>H</w:t>
      </w:r>
      <w:r w:rsidRPr="00444991">
        <w:t xml:space="preserve">et verbinden van de profielen </w:t>
      </w:r>
      <w:r>
        <w:t>gebeurt door</w:t>
      </w:r>
      <w:r w:rsidRPr="00444991">
        <w:t xml:space="preserve"> het gebruik van de bij het systeem meegeleverde aluminium verbindingsstukken en hulpstukken. Hoekverbindingen van het type "L" worden </w:t>
      </w:r>
      <w:r w:rsidRPr="00444991">
        <w:lastRenderedPageBreak/>
        <w:t xml:space="preserve">uitgevoerd door de uiteinden van de kozijn- of vleugelprofielen onder een hoek van 45° af te zagen, gevolgd door krimpen of vastzetten en lijmen (met </w:t>
      </w:r>
      <w:r w:rsidRPr="00BB79A2">
        <w:rPr>
          <w:rStyle w:val="MerkChar"/>
        </w:rPr>
        <w:t>CORALGLUE</w:t>
      </w:r>
      <w:r w:rsidRPr="00311AFF">
        <w:rPr>
          <w:rStyle w:val="MerkChar"/>
          <w:vertAlign w:val="superscript"/>
        </w:rPr>
        <w:t>®</w:t>
      </w:r>
      <w:r w:rsidRPr="00BB79A2">
        <w:rPr>
          <w:rStyle w:val="MerkChar"/>
        </w:rPr>
        <w:t xml:space="preserve"> - </w:t>
      </w:r>
      <w:r w:rsidRPr="00444991">
        <w:t xml:space="preserve">tweecomponentenlijm) in aluminium hoekprofielen die in de binnenkamers van de profielen zijn ingebed. Kruisverbindingen van het type "T" worden uitgevoerd door de dwarsstukken vast te zetten in de ingebedde hoekprofielen en te lijmen met </w:t>
      </w:r>
      <w:r w:rsidR="00BB79A2" w:rsidRPr="00BB79A2">
        <w:rPr>
          <w:rStyle w:val="MerkChar"/>
        </w:rPr>
        <w:t>CORALGLUE</w:t>
      </w:r>
      <w:r w:rsidR="00BB79A2" w:rsidRPr="00311AFF">
        <w:rPr>
          <w:rStyle w:val="MerkChar"/>
          <w:vertAlign w:val="superscript"/>
        </w:rPr>
        <w:t>®</w:t>
      </w:r>
      <w:r w:rsidR="00BB79A2">
        <w:rPr>
          <w:rStyle w:val="MerkChar"/>
        </w:rPr>
        <w:t xml:space="preserve"> </w:t>
      </w:r>
      <w:r w:rsidR="00BB79A2" w:rsidRPr="00BB79A2">
        <w:rPr>
          <w:rStyle w:val="MerkChar"/>
        </w:rPr>
        <w:t xml:space="preserve">- </w:t>
      </w:r>
      <w:r w:rsidR="00BB79A2" w:rsidRPr="00444991">
        <w:t>tweecomponentenlijm</w:t>
      </w:r>
      <w:r w:rsidR="00BB79A2">
        <w:t>.</w:t>
      </w:r>
    </w:p>
    <w:p w14:paraId="4044EB42" w14:textId="77777777" w:rsidR="00EC5079" w:rsidRPr="00D17314" w:rsidRDefault="00EC5079" w:rsidP="00E13391">
      <w:pPr>
        <w:pStyle w:val="Kop8"/>
        <w:ind w:right="140"/>
        <w:rPr>
          <w:lang w:val="nl-BE"/>
        </w:rPr>
      </w:pPr>
      <w:r w:rsidRPr="00D17314">
        <w:rPr>
          <w:lang w:val="nl-BE"/>
        </w:rPr>
        <w:t>.42.21.</w:t>
      </w:r>
      <w:r w:rsidRPr="00D17314">
        <w:rPr>
          <w:lang w:val="nl-BE"/>
        </w:rPr>
        <w:tab/>
        <w:t>Plaatsing beslag:</w:t>
      </w:r>
    </w:p>
    <w:p w14:paraId="2F021CAB" w14:textId="77777777" w:rsidR="00EC5079" w:rsidRPr="00D17314" w:rsidRDefault="00EC5079" w:rsidP="00E13391">
      <w:pPr>
        <w:pStyle w:val="83Kenm"/>
        <w:ind w:right="140"/>
        <w:rPr>
          <w:lang w:val="nl-BE"/>
        </w:rPr>
      </w:pPr>
      <w:r w:rsidRPr="00D17314">
        <w:rPr>
          <w:lang w:val="nl-BE"/>
        </w:rPr>
        <w:t>-</w:t>
      </w:r>
      <w:r w:rsidRPr="00D17314">
        <w:rPr>
          <w:lang w:val="nl-BE"/>
        </w:rPr>
        <w:tab/>
        <w:t>Montage beslag:</w:t>
      </w:r>
      <w:r w:rsidRPr="00D17314">
        <w:rPr>
          <w:lang w:val="nl-BE"/>
        </w:rPr>
        <w:tab/>
        <w:t>met roestvaste schroeven.</w:t>
      </w:r>
    </w:p>
    <w:p w14:paraId="68071D75" w14:textId="42396BD5" w:rsidR="00EC5079" w:rsidRPr="00D17314" w:rsidRDefault="00EC5079" w:rsidP="00E13391">
      <w:pPr>
        <w:pStyle w:val="Kop8"/>
        <w:ind w:right="140"/>
        <w:rPr>
          <w:lang w:val="nl-BE"/>
        </w:rPr>
      </w:pPr>
      <w:r>
        <w:rPr>
          <w:lang w:val="nl-BE"/>
        </w:rPr>
        <w:t>.42.2</w:t>
      </w:r>
      <w:r w:rsidR="00FA4551">
        <w:rPr>
          <w:lang w:val="nl-BE"/>
        </w:rPr>
        <w:t>2</w:t>
      </w:r>
      <w:r w:rsidRPr="00D17314">
        <w:rPr>
          <w:lang w:val="nl-BE"/>
        </w:rPr>
        <w:t>.</w:t>
      </w:r>
      <w:r w:rsidRPr="00D17314">
        <w:rPr>
          <w:lang w:val="nl-BE"/>
        </w:rPr>
        <w:tab/>
        <w:t>Plaatsing glasafdichtingen:</w:t>
      </w:r>
    </w:p>
    <w:p w14:paraId="740202B8" w14:textId="77777777" w:rsidR="00EC5079" w:rsidRPr="00D17314" w:rsidRDefault="00EC5079" w:rsidP="00E13391">
      <w:pPr>
        <w:pStyle w:val="80"/>
        <w:ind w:right="140"/>
      </w:pPr>
      <w:r w:rsidRPr="00D17314">
        <w:t>De glasafdichtingen moeten aangepast zijn aan de glasdikte en de glassponningsbreedte.</w:t>
      </w:r>
    </w:p>
    <w:p w14:paraId="0C2F384B" w14:textId="77777777" w:rsidR="00EC5079" w:rsidRPr="00D17314" w:rsidRDefault="00EC5079" w:rsidP="00E13391">
      <w:pPr>
        <w:pStyle w:val="83Kenm"/>
        <w:ind w:right="140"/>
        <w:rPr>
          <w:lang w:val="nl-BE"/>
        </w:rPr>
      </w:pPr>
      <w:r w:rsidRPr="00D17314">
        <w:rPr>
          <w:lang w:val="nl-BE"/>
        </w:rPr>
        <w:t>-</w:t>
      </w:r>
      <w:r w:rsidRPr="00D17314">
        <w:rPr>
          <w:lang w:val="nl-BE"/>
        </w:rPr>
        <w:tab/>
        <w:t>Type:</w:t>
      </w:r>
      <w:r w:rsidRPr="00D17314">
        <w:rPr>
          <w:lang w:val="nl-BE"/>
        </w:rPr>
        <w:tab/>
        <w:t>inline dichting (coëxtrusie)</w:t>
      </w:r>
    </w:p>
    <w:p w14:paraId="0A8F5B02" w14:textId="77777777" w:rsidR="00EC5079" w:rsidRPr="00D17314" w:rsidRDefault="00EC5079" w:rsidP="00E13391">
      <w:pPr>
        <w:pStyle w:val="80"/>
        <w:ind w:right="140"/>
      </w:pPr>
      <w:r w:rsidRPr="00D17314">
        <w:t>De beglazing wordt afgedicht met een voorgevormde en rondomlopende beglazingsstrip, geplaatst volgens TV 221</w:t>
      </w:r>
      <w:r>
        <w:t>:2001</w:t>
      </w:r>
      <w:r w:rsidRPr="00D17314">
        <w:t>.</w:t>
      </w:r>
    </w:p>
    <w:p w14:paraId="38A31353" w14:textId="2FEAAA5D" w:rsidR="00EC5079" w:rsidRPr="00D17314" w:rsidRDefault="00EC5079" w:rsidP="00E13391">
      <w:pPr>
        <w:pStyle w:val="80"/>
        <w:ind w:right="140"/>
      </w:pPr>
      <w:r w:rsidRPr="00D17314">
        <w:t>Voor de juiste keuze van de glaslijsten en de uitvoering van de afdichting moet met de fabrikant  worden overlegd.</w:t>
      </w:r>
    </w:p>
    <w:p w14:paraId="63292873" w14:textId="77777777" w:rsidR="00EC5079" w:rsidRPr="00D17314" w:rsidRDefault="00EC5079" w:rsidP="00E13391">
      <w:pPr>
        <w:pStyle w:val="Kop7"/>
        <w:ind w:right="140"/>
        <w:rPr>
          <w:lang w:val="nl-BE"/>
        </w:rPr>
      </w:pPr>
      <w:r w:rsidRPr="00D17314">
        <w:rPr>
          <w:lang w:val="nl-BE"/>
        </w:rPr>
        <w:t>.42.30.</w:t>
      </w:r>
      <w:r w:rsidRPr="00D17314">
        <w:rPr>
          <w:lang w:val="nl-BE"/>
        </w:rPr>
        <w:tab/>
        <w:t>Oplevering</w:t>
      </w:r>
    </w:p>
    <w:p w14:paraId="3D01A0B0" w14:textId="77777777" w:rsidR="00EC5079" w:rsidRPr="00D17314" w:rsidRDefault="00EC5079" w:rsidP="00E13391">
      <w:pPr>
        <w:pStyle w:val="80"/>
        <w:ind w:right="140"/>
      </w:pPr>
      <w:r w:rsidRPr="00D17314">
        <w:t>Alle montagewiggen worden voor de oplevering verwijderd.</w:t>
      </w:r>
    </w:p>
    <w:p w14:paraId="027E62C6" w14:textId="77777777" w:rsidR="00EC5079" w:rsidRPr="00D17314" w:rsidRDefault="00EC5079" w:rsidP="00E13391">
      <w:pPr>
        <w:pStyle w:val="Kop6"/>
        <w:ind w:right="140"/>
        <w:rPr>
          <w:lang w:val="nl-BE"/>
        </w:rPr>
      </w:pPr>
      <w:r w:rsidRPr="00D17314">
        <w:rPr>
          <w:lang w:val="nl-BE"/>
        </w:rPr>
        <w:t>.44.</w:t>
      </w:r>
      <w:r w:rsidRPr="00D17314">
        <w:rPr>
          <w:lang w:val="nl-BE"/>
        </w:rPr>
        <w:tab/>
        <w:t>Uitvoeringswijze:</w:t>
      </w:r>
    </w:p>
    <w:p w14:paraId="779323D2" w14:textId="77777777" w:rsidR="00EC5079" w:rsidRPr="00D17314" w:rsidRDefault="00EC5079" w:rsidP="00E13391">
      <w:pPr>
        <w:pStyle w:val="Kop7"/>
        <w:ind w:right="140"/>
        <w:rPr>
          <w:lang w:val="nl-BE"/>
        </w:rPr>
      </w:pPr>
      <w:r w:rsidRPr="00D17314">
        <w:rPr>
          <w:lang w:val="nl-BE"/>
        </w:rPr>
        <w:t>.44.20.</w:t>
      </w:r>
      <w:r w:rsidRPr="00D17314">
        <w:rPr>
          <w:lang w:val="nl-BE"/>
        </w:rPr>
        <w:tab/>
        <w:t>Montage:</w:t>
      </w:r>
    </w:p>
    <w:p w14:paraId="62D217BD" w14:textId="5BAE9B3B" w:rsidR="00EC5079" w:rsidRPr="00D17314" w:rsidRDefault="00EC5079" w:rsidP="00E13391">
      <w:pPr>
        <w:pStyle w:val="80"/>
        <w:ind w:right="140"/>
      </w:pPr>
      <w:r w:rsidRPr="00D17314">
        <w:t xml:space="preserve">Bij de plaatsing mogen geen constructie-onderdelen worden doorboord en/of beschadigd zonder de uitdrukkelijke goedkeuring van </w:t>
      </w:r>
      <w:r w:rsidRPr="007A2DC3">
        <w:t>de architect.</w:t>
      </w:r>
    </w:p>
    <w:p w14:paraId="30E58F98" w14:textId="77777777" w:rsidR="00EC5079" w:rsidRPr="00D17314" w:rsidRDefault="00EC5079" w:rsidP="00E13391">
      <w:pPr>
        <w:pStyle w:val="Kop7"/>
        <w:ind w:right="140"/>
        <w:rPr>
          <w:lang w:val="nl-BE"/>
        </w:rPr>
      </w:pPr>
      <w:r w:rsidRPr="00D17314">
        <w:rPr>
          <w:lang w:val="nl-BE"/>
        </w:rPr>
        <w:t>.44.30.</w:t>
      </w:r>
      <w:r w:rsidRPr="00D17314">
        <w:rPr>
          <w:lang w:val="nl-BE"/>
        </w:rPr>
        <w:tab/>
        <w:t>Bevestiging:</w:t>
      </w:r>
    </w:p>
    <w:p w14:paraId="71C27D34" w14:textId="77777777" w:rsidR="009323D7" w:rsidRPr="00D17314" w:rsidRDefault="009323D7" w:rsidP="00E13391">
      <w:pPr>
        <w:pStyle w:val="Kop8"/>
        <w:ind w:right="140"/>
        <w:rPr>
          <w:lang w:val="nl-BE"/>
        </w:rPr>
      </w:pPr>
      <w:r w:rsidRPr="00D17314">
        <w:rPr>
          <w:lang w:val="nl-BE"/>
        </w:rPr>
        <w:t>.44.31.</w:t>
      </w:r>
      <w:r w:rsidRPr="00D17314">
        <w:rPr>
          <w:lang w:val="nl-BE"/>
        </w:rPr>
        <w:tab/>
        <w:t>Verankering aan de draagstructuur</w:t>
      </w:r>
    </w:p>
    <w:p w14:paraId="4D4A1C91" w14:textId="3C156177" w:rsidR="009323D7" w:rsidRPr="00214F6E" w:rsidRDefault="00214F6E" w:rsidP="00214F6E">
      <w:pPr>
        <w:pStyle w:val="81"/>
      </w:pPr>
      <w:r>
        <w:t>-</w:t>
      </w:r>
      <w:r>
        <w:tab/>
      </w:r>
      <w:r w:rsidR="009323D7" w:rsidRPr="00214F6E">
        <w:t xml:space="preserve">Het buitenschrijnwerk wordt symmetrisch in de opening geplaatst en in functie van de aansluitingen, de ruimte voor de scharnieren en hun afregeling, op de vereiste afstand van de ruwbouw aangebracht. De opstelling is perfect loodrecht, waterpas en in horizontale richting in de as gezet, met inachtneming van de maximale afwijking ten aanzien van de as- en stramienlijnen en peilmaten volgens TV 188 § 5.1.1. </w:t>
      </w:r>
    </w:p>
    <w:p w14:paraId="2F36B713" w14:textId="02D55FC7" w:rsidR="009323D7" w:rsidRPr="00214F6E" w:rsidRDefault="00214F6E" w:rsidP="00214F6E">
      <w:pPr>
        <w:pStyle w:val="81"/>
      </w:pPr>
      <w:r>
        <w:t>-</w:t>
      </w:r>
      <w:r>
        <w:tab/>
      </w:r>
      <w:r w:rsidR="009323D7" w:rsidRPr="00214F6E">
        <w:t>De opstelling op de dorpels moet garanderen dat water dat ofwel in de sponning is binnengedrongen, ofwel condensatiewater, steeds via de onderzijde of voorzijde van het profiel wordt afgeleid naar de buitendorpel en nooit aan de binnenzijde kan terechtkomen.</w:t>
      </w:r>
    </w:p>
    <w:p w14:paraId="611A29EB" w14:textId="6C3BB145" w:rsidR="009323D7" w:rsidRPr="00214F6E" w:rsidRDefault="00214F6E" w:rsidP="00214F6E">
      <w:pPr>
        <w:pStyle w:val="81"/>
      </w:pPr>
      <w:r>
        <w:t>-</w:t>
      </w:r>
      <w:r>
        <w:tab/>
      </w:r>
      <w:r w:rsidR="009323D7" w:rsidRPr="00214F6E">
        <w:t>De bevestiging moet zo gebeuren dat de belasting van de ramen wordt overgedragen op de ruwbouw en zettingen van het gebouw geen invloed hebben op het buitenschrijnwerk. De aard en het aantal bevestigingselementen moeten in staat zijn om zonder blijvende vervorming te weerstaan aan de winddrukken volgens NBN EN 1991-1-4 (+ ANB).</w:t>
      </w:r>
    </w:p>
    <w:p w14:paraId="43C70A4A" w14:textId="77777777" w:rsidR="009323D7" w:rsidRPr="00452FD3" w:rsidRDefault="009323D7" w:rsidP="00E13391">
      <w:pPr>
        <w:pStyle w:val="Kop8"/>
        <w:ind w:right="140"/>
        <w:rPr>
          <w:lang w:val="nl-BE"/>
        </w:rPr>
      </w:pPr>
      <w:r w:rsidRPr="00452FD3">
        <w:rPr>
          <w:lang w:val="nl-BE"/>
        </w:rPr>
        <w:t>44.32.</w:t>
      </w:r>
      <w:r w:rsidRPr="00452FD3">
        <w:rPr>
          <w:lang w:val="nl-BE"/>
        </w:rPr>
        <w:tab/>
        <w:t>Isoleringen en aansluitingen</w:t>
      </w:r>
    </w:p>
    <w:p w14:paraId="45E2A4A1" w14:textId="74BF200D" w:rsidR="009323D7" w:rsidRPr="00452FD3" w:rsidRDefault="009323D7" w:rsidP="00E13391">
      <w:pPr>
        <w:pStyle w:val="81"/>
        <w:ind w:right="140"/>
        <w:rPr>
          <w:lang w:val="nl-NL"/>
        </w:rPr>
      </w:pPr>
      <w:r w:rsidRPr="00452FD3">
        <w:rPr>
          <w:lang w:val="nl-NL"/>
        </w:rPr>
        <w:t>-</w:t>
      </w:r>
      <w:r w:rsidRPr="00452FD3">
        <w:rPr>
          <w:lang w:val="nl-NL"/>
        </w:rPr>
        <w:tab/>
      </w:r>
      <w:r w:rsidR="00AE103A">
        <w:rPr>
          <w:lang w:val="nl-NL"/>
        </w:rPr>
        <w:t>B</w:t>
      </w:r>
      <w:r w:rsidRPr="00452FD3">
        <w:rPr>
          <w:lang w:val="nl-NL"/>
        </w:rPr>
        <w:t>uitenschrijnwerk moet over de gehele omtrek van de ruwbouw geïsoleerd worden. De afdichting van de naden tussen het vast kader, de gevel en/of tussen de kozijnen onderling, moeten een water- en luchtdichte aansluiting garanderen. De kozijnaansluitingen worden van een dubbele afdichting voorzien: een wind- en waterkering aan de buitenzijde (zwelband+kit) en een luchtdichte afwerking aan de binnenzijde.</w:t>
      </w:r>
    </w:p>
    <w:p w14:paraId="22D295F9" w14:textId="77777777" w:rsidR="009323D7" w:rsidRPr="00452FD3" w:rsidRDefault="009323D7" w:rsidP="00E13391">
      <w:pPr>
        <w:pStyle w:val="81"/>
        <w:ind w:right="140"/>
        <w:rPr>
          <w:lang w:val="nl-NL"/>
        </w:rPr>
      </w:pPr>
      <w:r w:rsidRPr="00452FD3">
        <w:rPr>
          <w:lang w:val="nl-NL"/>
        </w:rPr>
        <w:t>-</w:t>
      </w:r>
      <w:r w:rsidRPr="00452FD3">
        <w:rPr>
          <w:lang w:val="nl-NL"/>
        </w:rPr>
        <w:tab/>
        <w:t>Waar waterdichtingen aangebracht tegen de buitenzijde worden gecombineerd met luchtdichtingen aan de binnenzijde, moet men erover waken dat de dampdichtheid van de binnenmembramen hoger is dan de waterdichting.</w:t>
      </w:r>
    </w:p>
    <w:p w14:paraId="03D03100" w14:textId="77777777" w:rsidR="009323D7" w:rsidRDefault="009323D7" w:rsidP="00E13391">
      <w:pPr>
        <w:pStyle w:val="81"/>
        <w:ind w:right="140"/>
        <w:rPr>
          <w:lang w:val="nl-NL"/>
        </w:rPr>
      </w:pPr>
      <w:r w:rsidRPr="00452FD3">
        <w:rPr>
          <w:lang w:val="nl-NL"/>
        </w:rPr>
        <w:t>-</w:t>
      </w:r>
      <w:r w:rsidRPr="00452FD3">
        <w:rPr>
          <w:lang w:val="nl-NL"/>
        </w:rPr>
        <w:tab/>
        <w:t>Met het oog op de luchtdichtheidsprestaties zal bijzondere zorg worden besteed aan de luchtdichte aansluiting tussen het buitenschrijnwerk, de voorziene draagconstructie, de gevelisolatie en de binnenafwerking. De afwerking langs de binnenzijde (pleisterwerk, omkastingen, venstertabletten, …) mag pas worden gestart na controle door de ontwerper van de isolatie en luchtdichte aansluitingen.</w:t>
      </w:r>
      <w:r>
        <w:rPr>
          <w:lang w:val="nl-NL"/>
        </w:rPr>
        <w:t xml:space="preserve"> </w:t>
      </w:r>
    </w:p>
    <w:p w14:paraId="64F481AC" w14:textId="77777777" w:rsidR="00EC5079" w:rsidRDefault="00EC5079" w:rsidP="00E13391">
      <w:pPr>
        <w:pStyle w:val="80"/>
        <w:ind w:right="140"/>
      </w:pPr>
    </w:p>
    <w:p w14:paraId="131F97ED" w14:textId="77777777" w:rsidR="00EC5079" w:rsidRPr="004E2A0A" w:rsidRDefault="00EC5079" w:rsidP="00E13391">
      <w:pPr>
        <w:pStyle w:val="Kop5"/>
        <w:ind w:right="140"/>
        <w:rPr>
          <w:lang w:val="nl-NL"/>
        </w:rPr>
      </w:pPr>
      <w:r w:rsidRPr="00041591">
        <w:rPr>
          <w:rStyle w:val="Kop5BlauwChar"/>
          <w:lang w:val="nl-BE"/>
        </w:rPr>
        <w:t>.60.</w:t>
      </w:r>
      <w:r>
        <w:rPr>
          <w:lang w:val="nl-NL"/>
        </w:rPr>
        <w:tab/>
        <w:t>CONTROLE- EN KEURINGSASPECTEN</w:t>
      </w:r>
    </w:p>
    <w:p w14:paraId="3E141CEA" w14:textId="77777777" w:rsidR="00EC5079" w:rsidRPr="00D17314" w:rsidRDefault="00EC5079" w:rsidP="00E13391">
      <w:pPr>
        <w:pStyle w:val="Kop6"/>
        <w:ind w:right="140"/>
        <w:rPr>
          <w:lang w:val="nl-BE"/>
        </w:rPr>
      </w:pPr>
      <w:r w:rsidRPr="00D17314">
        <w:rPr>
          <w:lang w:val="nl-BE"/>
        </w:rPr>
        <w:t>.61.</w:t>
      </w:r>
      <w:r w:rsidRPr="00D17314">
        <w:rPr>
          <w:lang w:val="nl-BE"/>
        </w:rPr>
        <w:tab/>
        <w:t>Voor levering:</w:t>
      </w:r>
    </w:p>
    <w:p w14:paraId="24A6113B" w14:textId="77777777" w:rsidR="00EC5079" w:rsidRPr="00D17314" w:rsidRDefault="00EC5079" w:rsidP="00E13391">
      <w:pPr>
        <w:pStyle w:val="Kop7"/>
        <w:ind w:right="140"/>
        <w:rPr>
          <w:lang w:val="nl-BE"/>
        </w:rPr>
      </w:pPr>
      <w:r w:rsidRPr="00D17314">
        <w:rPr>
          <w:lang w:val="nl-BE"/>
        </w:rPr>
        <w:t>.61.10.</w:t>
      </w:r>
      <w:r w:rsidRPr="00D17314">
        <w:rPr>
          <w:lang w:val="nl-BE"/>
        </w:rPr>
        <w:tab/>
        <w:t>Voor te leggen documenten:</w:t>
      </w:r>
    </w:p>
    <w:p w14:paraId="11EFBE35" w14:textId="6FBFC810" w:rsidR="00EC5079" w:rsidRPr="00D17314" w:rsidRDefault="00EC5079" w:rsidP="00E13391">
      <w:pPr>
        <w:pStyle w:val="80"/>
        <w:ind w:right="140"/>
      </w:pPr>
      <w:r w:rsidRPr="00D17314">
        <w:t xml:space="preserve">Bij de </w:t>
      </w:r>
      <w:r w:rsidR="00606823" w:rsidRPr="00C338E2">
        <w:rPr>
          <w:rStyle w:val="OptieChar"/>
          <w:color w:val="000000" w:themeColor="text1"/>
        </w:rPr>
        <w:t xml:space="preserve"> </w:t>
      </w:r>
      <w:r w:rsidRPr="00C338E2">
        <w:rPr>
          <w:rStyle w:val="OptieChar"/>
          <w:color w:val="000000" w:themeColor="text1"/>
        </w:rPr>
        <w:t>offerte</w:t>
      </w:r>
      <w:r w:rsidRPr="00D17314">
        <w:t xml:space="preserve"> wordt een duidelijke documentatie en/of representatieve stalen voorgelegd, alsook de vereiste inbouwdetails. </w:t>
      </w:r>
    </w:p>
    <w:p w14:paraId="3560AC74" w14:textId="77777777" w:rsidR="00EC5079" w:rsidRPr="00D17314" w:rsidRDefault="00EC5079" w:rsidP="00E13391">
      <w:pPr>
        <w:pStyle w:val="Kop8"/>
        <w:ind w:right="140"/>
        <w:rPr>
          <w:lang w:val="nl-BE"/>
        </w:rPr>
      </w:pPr>
      <w:r w:rsidRPr="00D17314">
        <w:rPr>
          <w:lang w:val="nl-BE"/>
        </w:rPr>
        <w:t>.61.14.</w:t>
      </w:r>
      <w:r w:rsidRPr="00D17314">
        <w:rPr>
          <w:lang w:val="nl-BE"/>
        </w:rPr>
        <w:tab/>
        <w:t>Keuringsattest:</w:t>
      </w:r>
    </w:p>
    <w:p w14:paraId="58C4B6A1" w14:textId="77777777" w:rsidR="009323D7" w:rsidRPr="00D17314" w:rsidRDefault="009323D7" w:rsidP="00E13391">
      <w:pPr>
        <w:pStyle w:val="80"/>
        <w:ind w:right="140"/>
      </w:pPr>
      <w:r>
        <w:lastRenderedPageBreak/>
        <w:t>De aannemer dient alle hierboven gemelde ATG attesten voor te leggen bij levering van de ramen en deuren.</w:t>
      </w:r>
    </w:p>
    <w:p w14:paraId="0D9F2C30" w14:textId="77777777" w:rsidR="00EC5079" w:rsidRPr="00D17314" w:rsidRDefault="00EC5079" w:rsidP="00E13391">
      <w:pPr>
        <w:pStyle w:val="Kop8"/>
        <w:ind w:right="140"/>
        <w:rPr>
          <w:lang w:val="nl-BE"/>
        </w:rPr>
      </w:pPr>
      <w:r w:rsidRPr="00D17314">
        <w:rPr>
          <w:lang w:val="nl-BE"/>
        </w:rPr>
        <w:t>.61.16.</w:t>
      </w:r>
      <w:r w:rsidRPr="00D17314">
        <w:rPr>
          <w:lang w:val="nl-BE"/>
        </w:rPr>
        <w:tab/>
        <w:t>Volledig gedetailleerde documentatie:</w:t>
      </w:r>
    </w:p>
    <w:p w14:paraId="2E6EDDEB" w14:textId="2B6B02C7" w:rsidR="00EC5079" w:rsidRPr="00C87C0C" w:rsidRDefault="00EC5079" w:rsidP="00E13391">
      <w:pPr>
        <w:pStyle w:val="81"/>
        <w:ind w:right="140"/>
        <w:rPr>
          <w:rStyle w:val="OptieChar"/>
          <w:color w:val="auto"/>
        </w:rPr>
      </w:pPr>
      <w:r w:rsidRPr="00C87C0C">
        <w:rPr>
          <w:rStyle w:val="OptieChar"/>
          <w:color w:val="auto"/>
        </w:rPr>
        <w:t>De aannemer buitenschrijnwerk bezorgt vóór de uitvoering ter goedkeuring aan de architect:</w:t>
      </w:r>
    </w:p>
    <w:p w14:paraId="6E4447DA" w14:textId="77777777" w:rsidR="00EC5079" w:rsidRPr="00C87C0C" w:rsidRDefault="00EC5079" w:rsidP="00E13391">
      <w:pPr>
        <w:pStyle w:val="81"/>
        <w:ind w:right="140"/>
        <w:rPr>
          <w:rStyle w:val="OptieChar"/>
          <w:color w:val="auto"/>
        </w:rPr>
      </w:pPr>
      <w:r w:rsidRPr="00C87C0C">
        <w:rPr>
          <w:rStyle w:val="OptieChar"/>
          <w:color w:val="auto"/>
        </w:rPr>
        <w:t>-</w:t>
      </w:r>
      <w:r w:rsidRPr="00C87C0C">
        <w:rPr>
          <w:rStyle w:val="OptieChar"/>
          <w:color w:val="auto"/>
        </w:rPr>
        <w:tab/>
        <w:t>Een berekeningsnota, opgesteld door de producent.</w:t>
      </w:r>
    </w:p>
    <w:p w14:paraId="4C855AF9" w14:textId="77777777" w:rsidR="00EC5079" w:rsidRPr="00C87C0C" w:rsidRDefault="00EC5079" w:rsidP="00E13391">
      <w:pPr>
        <w:pStyle w:val="81"/>
        <w:ind w:right="140"/>
        <w:rPr>
          <w:rStyle w:val="OptieChar"/>
          <w:color w:val="auto"/>
        </w:rPr>
      </w:pPr>
      <w:r w:rsidRPr="00C87C0C">
        <w:rPr>
          <w:rStyle w:val="OptieChar"/>
          <w:color w:val="auto"/>
        </w:rPr>
        <w:t>-</w:t>
      </w:r>
      <w:r w:rsidRPr="00C87C0C">
        <w:rPr>
          <w:rStyle w:val="OptieChar"/>
          <w:color w:val="auto"/>
        </w:rPr>
        <w:tab/>
        <w:t>Een kleurenkaart en stalen van de verschillende componenten.</w:t>
      </w:r>
    </w:p>
    <w:p w14:paraId="32FFE823" w14:textId="77777777" w:rsidR="00EC5079" w:rsidRPr="00C87C0C" w:rsidRDefault="00EC5079" w:rsidP="00E13391">
      <w:pPr>
        <w:pStyle w:val="81"/>
        <w:ind w:right="140"/>
        <w:rPr>
          <w:rStyle w:val="OptieChar"/>
          <w:color w:val="auto"/>
        </w:rPr>
      </w:pPr>
      <w:r w:rsidRPr="00C87C0C">
        <w:rPr>
          <w:rStyle w:val="OptieChar"/>
          <w:color w:val="auto"/>
        </w:rPr>
        <w:t>-</w:t>
      </w:r>
      <w:r w:rsidRPr="00C87C0C">
        <w:rPr>
          <w:rStyle w:val="OptieChar"/>
          <w:color w:val="auto"/>
        </w:rPr>
        <w:tab/>
        <w:t>De afwerkingdetails en desgevallend plaatsingsplannen.</w:t>
      </w:r>
    </w:p>
    <w:p w14:paraId="1E794CDA" w14:textId="77777777" w:rsidR="00EC5079" w:rsidRPr="00C87C0C" w:rsidRDefault="00EC5079" w:rsidP="00E13391">
      <w:pPr>
        <w:pStyle w:val="81"/>
        <w:ind w:right="140"/>
        <w:rPr>
          <w:rStyle w:val="OptieChar"/>
          <w:color w:val="auto"/>
        </w:rPr>
      </w:pPr>
      <w:r w:rsidRPr="00C87C0C">
        <w:rPr>
          <w:rStyle w:val="OptieChar"/>
          <w:color w:val="auto"/>
        </w:rPr>
        <w:t>-</w:t>
      </w:r>
      <w:r w:rsidRPr="00C87C0C">
        <w:rPr>
          <w:rStyle w:val="OptieChar"/>
          <w:color w:val="auto"/>
        </w:rPr>
        <w:tab/>
        <w:t>Garantiebewijs, attesten.</w:t>
      </w:r>
    </w:p>
    <w:p w14:paraId="2E85FB46" w14:textId="77777777" w:rsidR="009323D7" w:rsidRPr="00C87C0C" w:rsidRDefault="009323D7" w:rsidP="00E13391">
      <w:pPr>
        <w:pStyle w:val="81"/>
        <w:ind w:right="140"/>
        <w:rPr>
          <w:rStyle w:val="OptieChar"/>
          <w:color w:val="auto"/>
        </w:rPr>
      </w:pPr>
      <w:r w:rsidRPr="00C87C0C">
        <w:rPr>
          <w:rStyle w:val="OptieChar"/>
          <w:color w:val="auto"/>
        </w:rPr>
        <w:t>-</w:t>
      </w:r>
      <w:r w:rsidRPr="00C87C0C">
        <w:rPr>
          <w:rStyle w:val="OptieChar"/>
          <w:color w:val="auto"/>
        </w:rPr>
        <w:tab/>
        <w:t>...</w:t>
      </w:r>
    </w:p>
    <w:p w14:paraId="6505691F" w14:textId="77777777" w:rsidR="00EC5079" w:rsidRPr="00D17314" w:rsidRDefault="00EC5079" w:rsidP="00E13391">
      <w:pPr>
        <w:pStyle w:val="Kop7"/>
        <w:ind w:right="140"/>
        <w:rPr>
          <w:lang w:val="nl-BE"/>
        </w:rPr>
      </w:pPr>
      <w:r w:rsidRPr="00D17314">
        <w:rPr>
          <w:lang w:val="nl-BE"/>
        </w:rPr>
        <w:t>.61.40.</w:t>
      </w:r>
      <w:r w:rsidRPr="00D17314">
        <w:rPr>
          <w:lang w:val="nl-BE"/>
        </w:rPr>
        <w:tab/>
        <w:t>Berekeningsnota’s:</w:t>
      </w:r>
    </w:p>
    <w:p w14:paraId="1B9EA90C" w14:textId="77777777" w:rsidR="00EC5079" w:rsidRPr="00D17314" w:rsidRDefault="00EC5079" w:rsidP="00E13391">
      <w:pPr>
        <w:pStyle w:val="83Kenm"/>
        <w:ind w:right="140"/>
        <w:rPr>
          <w:lang w:val="nl-BE"/>
        </w:rPr>
      </w:pPr>
      <w:r w:rsidRPr="00D17314">
        <w:rPr>
          <w:lang w:val="nl-BE"/>
        </w:rPr>
        <w:t>-</w:t>
      </w:r>
      <w:r w:rsidRPr="00D17314">
        <w:rPr>
          <w:lang w:val="nl-BE"/>
        </w:rPr>
        <w:tab/>
        <w:t>Warmtegeleiding:</w:t>
      </w:r>
      <w:r w:rsidRPr="00D17314">
        <w:rPr>
          <w:lang w:val="nl-BE"/>
        </w:rPr>
        <w:tab/>
        <w:t>volgens NBN</w:t>
      </w:r>
      <w:r>
        <w:rPr>
          <w:lang w:val="nl-BE"/>
        </w:rPr>
        <w:t> </w:t>
      </w:r>
      <w:r w:rsidRPr="00D17314">
        <w:rPr>
          <w:lang w:val="nl-BE"/>
        </w:rPr>
        <w:t>EN</w:t>
      </w:r>
      <w:r>
        <w:rPr>
          <w:lang w:val="nl-BE"/>
        </w:rPr>
        <w:t> </w:t>
      </w:r>
      <w:r w:rsidRPr="00D17314">
        <w:rPr>
          <w:lang w:val="nl-BE"/>
        </w:rPr>
        <w:t>ISO</w:t>
      </w:r>
      <w:r>
        <w:rPr>
          <w:lang w:val="nl-BE"/>
        </w:rPr>
        <w:t> </w:t>
      </w:r>
      <w:r w:rsidRPr="00D17314">
        <w:rPr>
          <w:lang w:val="nl-BE"/>
        </w:rPr>
        <w:t>10077</w:t>
      </w:r>
      <w:r>
        <w:rPr>
          <w:lang w:val="nl-BE"/>
        </w:rPr>
        <w:t>-2</w:t>
      </w:r>
      <w:r w:rsidRPr="00D17314">
        <w:rPr>
          <w:lang w:val="nl-BE"/>
        </w:rPr>
        <w:t>:20</w:t>
      </w:r>
      <w:r>
        <w:rPr>
          <w:lang w:val="nl-BE"/>
        </w:rPr>
        <w:t>12</w:t>
      </w:r>
    </w:p>
    <w:p w14:paraId="30C80295" w14:textId="77777777" w:rsidR="00EC5079" w:rsidRPr="00D17314" w:rsidRDefault="00EC5079" w:rsidP="00E13391">
      <w:pPr>
        <w:pStyle w:val="83Kenm"/>
        <w:ind w:right="140"/>
        <w:rPr>
          <w:lang w:val="nl-BE"/>
        </w:rPr>
      </w:pPr>
      <w:r w:rsidRPr="00D17314">
        <w:rPr>
          <w:lang w:val="nl-BE"/>
        </w:rPr>
        <w:t>-</w:t>
      </w:r>
      <w:r w:rsidRPr="00D17314">
        <w:rPr>
          <w:lang w:val="nl-BE"/>
        </w:rPr>
        <w:tab/>
        <w:t>Luchtdoorlatendheid:</w:t>
      </w:r>
      <w:r w:rsidRPr="00D17314">
        <w:rPr>
          <w:lang w:val="nl-BE"/>
        </w:rPr>
        <w:tab/>
        <w:t>volgens NBN EN 12207:2000 en NBN EN 1026:2000</w:t>
      </w:r>
    </w:p>
    <w:p w14:paraId="0417E413" w14:textId="77777777" w:rsidR="00EC5079" w:rsidRPr="00D17314" w:rsidRDefault="00EC5079" w:rsidP="00E13391">
      <w:pPr>
        <w:pStyle w:val="83Kenm"/>
        <w:ind w:right="140"/>
        <w:rPr>
          <w:lang w:val="nl-BE"/>
        </w:rPr>
      </w:pPr>
      <w:r w:rsidRPr="00D17314">
        <w:rPr>
          <w:lang w:val="nl-BE"/>
        </w:rPr>
        <w:t>-</w:t>
      </w:r>
      <w:r w:rsidRPr="00D17314">
        <w:rPr>
          <w:lang w:val="nl-BE"/>
        </w:rPr>
        <w:tab/>
        <w:t>Waterdichtheid:</w:t>
      </w:r>
      <w:r w:rsidRPr="00D17314">
        <w:rPr>
          <w:lang w:val="nl-BE"/>
        </w:rPr>
        <w:tab/>
        <w:t>volgens NBN EN 12208:2000 en NBN EN 1027:2000</w:t>
      </w:r>
    </w:p>
    <w:p w14:paraId="23956D7E" w14:textId="77777777" w:rsidR="00EC5079" w:rsidRPr="00D17314" w:rsidRDefault="00EC5079" w:rsidP="00E13391">
      <w:pPr>
        <w:pStyle w:val="83Kenm"/>
        <w:ind w:right="140"/>
        <w:rPr>
          <w:lang w:val="nl-BE"/>
        </w:rPr>
      </w:pPr>
      <w:r w:rsidRPr="00D17314">
        <w:rPr>
          <w:lang w:val="nl-BE"/>
        </w:rPr>
        <w:t>-</w:t>
      </w:r>
      <w:r w:rsidRPr="00D17314">
        <w:rPr>
          <w:lang w:val="nl-BE"/>
        </w:rPr>
        <w:tab/>
        <w:t>Sterkte tegen de wind:</w:t>
      </w:r>
      <w:r w:rsidRPr="00D17314">
        <w:rPr>
          <w:lang w:val="nl-BE"/>
        </w:rPr>
        <w:tab/>
        <w:t>volgens NBN EN 12210:2000 en NBN EN 12211:2000</w:t>
      </w:r>
    </w:p>
    <w:bookmarkStart w:id="36" w:name="_Toc232830567"/>
    <w:bookmarkStart w:id="37" w:name="_Toc232830634"/>
    <w:bookmarkStart w:id="38" w:name="_Toc237058832"/>
    <w:bookmarkStart w:id="39" w:name="_Toc240335962"/>
    <w:bookmarkStart w:id="40" w:name="_Toc240335982"/>
    <w:bookmarkStart w:id="41" w:name="_Toc249167976"/>
    <w:bookmarkStart w:id="42" w:name="_Toc249168000"/>
    <w:bookmarkStart w:id="43" w:name="_Toc324950281"/>
    <w:bookmarkStart w:id="44" w:name="_Toc324950298"/>
    <w:p w14:paraId="1D927DCB" w14:textId="77777777" w:rsidR="00FD7322" w:rsidRPr="000B3F58" w:rsidRDefault="009A0F15" w:rsidP="00FD7322">
      <w:pPr>
        <w:ind w:left="-1134" w:right="-427"/>
      </w:pPr>
      <w:r>
        <w:rPr>
          <w:noProof/>
        </w:rPr>
      </w:r>
      <w:r>
        <w:pict w14:anchorId="066AEDCC">
          <v:rect id="Horizontal Line 5" o:spid="_x0000_s2054" style="width:379.9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" filled="f">
            <o:lock v:ext="edit" rotation="t" aspectratio="t" verticies="t" text="t" shapetype="t"/>
            <w10:anchorlock/>
          </v:rect>
        </w:pict>
      </w:r>
    </w:p>
    <w:p w14:paraId="4720F074" w14:textId="6B8ED23B" w:rsidR="00EC5079" w:rsidRPr="00357C05" w:rsidRDefault="005E76B0" w:rsidP="00CD09B8">
      <w:pPr>
        <w:pStyle w:val="Kop1"/>
      </w:pPr>
      <w:bookmarkStart w:id="45" w:name="_Toc97613985"/>
      <w:bookmarkStart w:id="46" w:name="_Toc97618445"/>
      <w:bookmarkStart w:id="47" w:name="_Toc97620884"/>
      <w:bookmarkStart w:id="48" w:name="_Toc97622097"/>
      <w:bookmarkStart w:id="49" w:name="_Toc108405160"/>
      <w:bookmarkStart w:id="50" w:name="_Toc113676278"/>
      <w:bookmarkStart w:id="51" w:name="_Toc114278659"/>
      <w:bookmarkStart w:id="52" w:name="_Toc114279118"/>
      <w:bookmarkStart w:id="53" w:name="_Toc115514381"/>
      <w:bookmarkStart w:id="54" w:name="_Toc115747452"/>
      <w:bookmarkStart w:id="55" w:name="_Toc140547803"/>
      <w:bookmarkStart w:id="56" w:name="_Toc140548550"/>
      <w:bookmarkStart w:id="57" w:name="_Toc140548719"/>
      <w:bookmarkStart w:id="58" w:name="_Toc140548772"/>
      <w:bookmarkStart w:id="59" w:name="_Toc168721503"/>
      <w:bookmarkStart w:id="60" w:name="_Toc376521980"/>
      <w:bookmarkStart w:id="61" w:name="_Toc376522005"/>
      <w:bookmarkEnd w:id="36"/>
      <w:bookmarkEnd w:id="37"/>
      <w:bookmarkEnd w:id="38"/>
      <w:bookmarkEnd w:id="39"/>
      <w:bookmarkEnd w:id="40"/>
      <w:bookmarkEnd w:id="41"/>
      <w:bookmarkEnd w:id="42"/>
      <w:bookmarkEnd w:id="43"/>
      <w:bookmarkEnd w:id="44"/>
      <w:r>
        <w:t>ALUPROF</w:t>
      </w:r>
      <w:r w:rsidR="00EC5079">
        <w:t xml:space="preserve"> - posten </w:t>
      </w:r>
      <w:r w:rsidR="00EC5079" w:rsidRPr="00357C05">
        <w:t>voor de meetstaat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bookmarkStart w:id="62" w:name="_Toc263774925"/>
    <w:bookmarkStart w:id="63" w:name="_Toc333394770"/>
    <w:p w14:paraId="2D0099BF" w14:textId="77777777" w:rsidR="00FD7322" w:rsidRPr="000B3F58" w:rsidRDefault="009A0F15" w:rsidP="00FD7322">
      <w:pPr>
        <w:ind w:left="-1134" w:right="-427"/>
      </w:pPr>
      <w:r>
        <w:rPr>
          <w:noProof/>
        </w:rPr>
      </w:r>
      <w:r>
        <w:pict w14:anchorId="13891326">
          <v:rect id="Horizontal Line 6" o:spid="_x0000_s2053" style="width:379.9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" filled="f">
            <o:lock v:ext="edit" rotation="t" aspectratio="t" verticies="t" text="t" shapetype="t"/>
            <w10:anchorlock/>
          </v:rect>
        </w:pict>
      </w:r>
    </w:p>
    <w:p w14:paraId="6594F87A" w14:textId="77777777" w:rsidR="00D21361" w:rsidRPr="00D17314" w:rsidRDefault="00D21361" w:rsidP="00D21361">
      <w:pPr>
        <w:pStyle w:val="Merk2"/>
        <w:ind w:right="140" w:hanging="851"/>
      </w:pPr>
      <w:r>
        <w:rPr>
          <w:rStyle w:val="Merk1Char"/>
        </w:rPr>
        <w:t>MB-78</w:t>
      </w:r>
      <w:r>
        <w:t xml:space="preserve">– </w:t>
      </w:r>
      <w:r>
        <w:rPr>
          <w:lang w:val="nl-NL"/>
        </w:rPr>
        <w:t>A</w:t>
      </w:r>
      <w:r w:rsidRPr="00D4002D">
        <w:rPr>
          <w:lang w:val="nl-NL"/>
        </w:rPr>
        <w:t>luminium profielen</w:t>
      </w:r>
      <w:r>
        <w:rPr>
          <w:lang w:val="nl-NL"/>
        </w:rPr>
        <w:t xml:space="preserve"> met driekamerconstructie,</w:t>
      </w:r>
      <w:r w:rsidRPr="00D4002D">
        <w:rPr>
          <w:lang w:val="nl-NL"/>
        </w:rPr>
        <w:t xml:space="preserve"> voor </w:t>
      </w:r>
      <w:r>
        <w:rPr>
          <w:lang w:val="nl-NL"/>
        </w:rPr>
        <w:t>brandwerende glaswanden, beglaasde buitendeuren (E</w:t>
      </w:r>
      <w:r w:rsidRPr="00457148">
        <w:rPr>
          <w:vertAlign w:val="subscript"/>
          <w:lang w:val="nl-NL"/>
        </w:rPr>
        <w:t>i</w:t>
      </w:r>
      <w:r>
        <w:rPr>
          <w:lang w:val="nl-NL"/>
        </w:rPr>
        <w:t xml:space="preserve"> 30 - E</w:t>
      </w:r>
      <w:r w:rsidRPr="00457148">
        <w:rPr>
          <w:vertAlign w:val="subscript"/>
          <w:lang w:val="nl-NL"/>
        </w:rPr>
        <w:t>i</w:t>
      </w:r>
      <w:r>
        <w:rPr>
          <w:lang w:val="nl-NL"/>
        </w:rPr>
        <w:t xml:space="preserve"> 60) en beglaasde binnen</w:t>
      </w:r>
      <w:r w:rsidRPr="00D4002D">
        <w:rPr>
          <w:lang w:val="nl-NL"/>
        </w:rPr>
        <w:t>deuren</w:t>
      </w:r>
      <w:r>
        <w:rPr>
          <w:lang w:val="nl-NL"/>
        </w:rPr>
        <w:t xml:space="preserve"> (E</w:t>
      </w:r>
      <w:r w:rsidRPr="00457148">
        <w:rPr>
          <w:vertAlign w:val="subscript"/>
          <w:lang w:val="nl-NL"/>
        </w:rPr>
        <w:t>i</w:t>
      </w:r>
      <w:r>
        <w:rPr>
          <w:vertAlign w:val="subscript"/>
          <w:lang w:val="nl-NL"/>
        </w:rPr>
        <w:t>1</w:t>
      </w:r>
      <w:r>
        <w:rPr>
          <w:lang w:val="nl-NL"/>
        </w:rPr>
        <w:t xml:space="preserve"> 30 - E</w:t>
      </w:r>
      <w:r w:rsidRPr="00457148">
        <w:rPr>
          <w:vertAlign w:val="subscript"/>
          <w:lang w:val="nl-NL"/>
        </w:rPr>
        <w:t>i</w:t>
      </w:r>
      <w:r>
        <w:rPr>
          <w:vertAlign w:val="subscript"/>
          <w:lang w:val="nl-NL"/>
        </w:rPr>
        <w:t>1</w:t>
      </w:r>
      <w:r>
        <w:rPr>
          <w:lang w:val="nl-NL"/>
        </w:rPr>
        <w:t xml:space="preserve"> 60)</w:t>
      </w:r>
    </w:p>
    <w:p w14:paraId="1FB69363" w14:textId="77777777"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P1</w:t>
      </w:r>
      <w:r w:rsidRPr="00D17314">
        <w:rPr>
          <w:lang w:val="nl-BE"/>
        </w:rPr>
        <w:tab/>
      </w:r>
      <w:r>
        <w:rPr>
          <w:snapToGrid w:val="0"/>
          <w:lang w:val="nl-BE"/>
        </w:rPr>
        <w:t xml:space="preserve">Glaswand, plaatsing met profielen rondom, brandwerend 30’ </w:t>
      </w:r>
      <w:r w:rsidRPr="00D17314">
        <w:rPr>
          <w:snapToGrid w:val="0"/>
          <w:lang w:val="nl-BE"/>
        </w:rPr>
        <w:t>[afmetingen] [</w:t>
      </w:r>
      <w:r>
        <w:rPr>
          <w:snapToGrid w:val="0"/>
          <w:lang w:val="nl-BE"/>
        </w:rPr>
        <w:t>kleur</w:t>
      </w:r>
      <w:r w:rsidRPr="00D17314">
        <w:rPr>
          <w:snapToGrid w:val="0"/>
          <w:lang w:val="nl-BE"/>
        </w:rPr>
        <w:t>]</w:t>
      </w:r>
      <w:r w:rsidRPr="00D17314">
        <w:rPr>
          <w:rStyle w:val="MeetChar"/>
          <w:lang w:val="nl-BE"/>
        </w:rPr>
        <w:tab/>
        <w:t>VH</w:t>
      </w:r>
      <w:r>
        <w:rPr>
          <w:rStyle w:val="MeetChar"/>
          <w:lang w:val="nl-BE"/>
        </w:rPr>
        <w:tab/>
      </w:r>
      <w:r w:rsidRPr="00D17314">
        <w:rPr>
          <w:rStyle w:val="MeetChar"/>
          <w:lang w:val="nl-BE"/>
        </w:rPr>
        <w:t>[</w:t>
      </w:r>
      <w:r>
        <w:rPr>
          <w:rStyle w:val="MeetChar"/>
          <w:lang w:val="nl-BE"/>
        </w:rPr>
        <w:t>stuk</w:t>
      </w:r>
      <w:r w:rsidRPr="00D17314">
        <w:rPr>
          <w:rStyle w:val="MeetChar"/>
          <w:lang w:val="nl-BE"/>
        </w:rPr>
        <w:t>]</w:t>
      </w:r>
    </w:p>
    <w:p w14:paraId="3A40F024" w14:textId="77777777"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P2</w:t>
      </w:r>
      <w:r w:rsidRPr="00D17314">
        <w:rPr>
          <w:lang w:val="nl-BE"/>
        </w:rPr>
        <w:tab/>
      </w:r>
      <w:r>
        <w:rPr>
          <w:snapToGrid w:val="0"/>
          <w:lang w:val="nl-BE"/>
        </w:rPr>
        <w:t xml:space="preserve">Glaswand, plaatsing zonder stijlen,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rStyle w:val="MeetChar"/>
          <w:lang w:val="nl-BE"/>
        </w:rPr>
        <w:tab/>
        <w:t>VH</w:t>
      </w:r>
      <w:r>
        <w:rPr>
          <w:rStyle w:val="MeetChar"/>
          <w:lang w:val="nl-BE"/>
        </w:rPr>
        <w:tab/>
      </w:r>
      <w:r w:rsidRPr="00D17314">
        <w:rPr>
          <w:rStyle w:val="MeetChar"/>
          <w:lang w:val="nl-BE"/>
        </w:rPr>
        <w:t>[</w:t>
      </w:r>
      <w:r>
        <w:rPr>
          <w:rStyle w:val="MeetChar"/>
          <w:lang w:val="nl-BE"/>
        </w:rPr>
        <w:t>stuk</w:t>
      </w:r>
      <w:r w:rsidRPr="00D17314">
        <w:rPr>
          <w:rStyle w:val="MeetChar"/>
          <w:lang w:val="nl-BE"/>
        </w:rPr>
        <w:t>]</w:t>
      </w:r>
    </w:p>
    <w:p w14:paraId="6849713D" w14:textId="77777777"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P3</w:t>
      </w:r>
      <w:r w:rsidRPr="00D17314">
        <w:rPr>
          <w:lang w:val="nl-BE"/>
        </w:rPr>
        <w:tab/>
      </w:r>
      <w:r>
        <w:rPr>
          <w:snapToGrid w:val="0"/>
          <w:lang w:val="nl-BE"/>
        </w:rPr>
        <w:t xml:space="preserve">Afwerking tussen glasstroken bij wand zonder verticale stijlen, brandwerend 30’  </w:t>
      </w:r>
      <w:r w:rsidRPr="00D17314">
        <w:rPr>
          <w:snapToGrid w:val="0"/>
          <w:lang w:val="nl-BE"/>
        </w:rPr>
        <w:t xml:space="preserve"> [</w:t>
      </w:r>
      <w:r>
        <w:rPr>
          <w:snapToGrid w:val="0"/>
          <w:lang w:val="nl-BE"/>
        </w:rPr>
        <w:t>kleur</w:t>
      </w:r>
      <w:r w:rsidRPr="00D17314">
        <w:rPr>
          <w:snapToGrid w:val="0"/>
          <w:lang w:val="nl-BE"/>
        </w:rPr>
        <w:t>]</w:t>
      </w:r>
      <w:r w:rsidRPr="00D17314">
        <w:rPr>
          <w:rStyle w:val="MeetChar"/>
          <w:lang w:val="nl-BE"/>
        </w:rPr>
        <w:tab/>
        <w:t>PM</w:t>
      </w:r>
      <w:r w:rsidRPr="00D17314">
        <w:rPr>
          <w:rStyle w:val="MeetChar"/>
          <w:lang w:val="nl-BE"/>
        </w:rPr>
        <w:tab/>
        <w:t>[1]</w:t>
      </w:r>
    </w:p>
    <w:p w14:paraId="648A1B08" w14:textId="22E44BB4"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4</w:t>
      </w:r>
      <w:r>
        <w:rPr>
          <w:lang w:val="nl-BE"/>
        </w:rPr>
        <w:tab/>
      </w:r>
      <w:r>
        <w:rPr>
          <w:snapToGrid w:val="0"/>
          <w:lang w:val="nl-BE"/>
        </w:rPr>
        <w:t>Enkel</w:t>
      </w:r>
      <w:r w:rsidR="00C63098">
        <w:rPr>
          <w:snapToGrid w:val="0"/>
          <w:lang w:val="nl-BE"/>
        </w:rPr>
        <w:t>e</w:t>
      </w:r>
      <w:r>
        <w:rPr>
          <w:snapToGrid w:val="0"/>
          <w:lang w:val="nl-BE"/>
        </w:rPr>
        <w:t xml:space="preserve"> </w:t>
      </w:r>
      <w:r w:rsidR="00C63098">
        <w:rPr>
          <w:snapToGrid w:val="0"/>
          <w:lang w:val="nl-BE"/>
        </w:rPr>
        <w:t>binnen</w:t>
      </w:r>
      <w:r>
        <w:rPr>
          <w:snapToGrid w:val="0"/>
          <w:lang w:val="nl-BE"/>
        </w:rPr>
        <w:t xml:space="preserve">deur,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16594C" w:rsidRPr="00D17314">
        <w:rPr>
          <w:rStyle w:val="MeetChar"/>
          <w:lang w:val="nl-BE"/>
        </w:rPr>
        <w:t>]</w:t>
      </w:r>
    </w:p>
    <w:p w14:paraId="213BF500" w14:textId="2FCC013F"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5</w:t>
      </w:r>
      <w:r w:rsidRPr="00D17314">
        <w:rPr>
          <w:lang w:val="nl-BE"/>
        </w:rPr>
        <w:tab/>
      </w:r>
      <w:r>
        <w:rPr>
          <w:snapToGrid w:val="0"/>
          <w:lang w:val="nl-BE"/>
        </w:rPr>
        <w:t>Dubbel</w:t>
      </w:r>
      <w:r w:rsidR="00C63098">
        <w:rPr>
          <w:snapToGrid w:val="0"/>
          <w:lang w:val="nl-BE"/>
        </w:rPr>
        <w:t>e</w:t>
      </w:r>
      <w:r>
        <w:rPr>
          <w:snapToGrid w:val="0"/>
          <w:lang w:val="nl-BE"/>
        </w:rPr>
        <w:t xml:space="preserve"> </w:t>
      </w:r>
      <w:r w:rsidR="00C63098">
        <w:rPr>
          <w:snapToGrid w:val="0"/>
          <w:lang w:val="nl-BE"/>
        </w:rPr>
        <w:t>binnendeur</w:t>
      </w:r>
      <w:r>
        <w:rPr>
          <w:snapToGrid w:val="0"/>
          <w:lang w:val="nl-BE"/>
        </w:rPr>
        <w:t xml:space="preserve">,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16594C" w:rsidRPr="00D17314">
        <w:rPr>
          <w:rStyle w:val="MeetChar"/>
          <w:lang w:val="nl-BE"/>
        </w:rPr>
        <w:t>]</w:t>
      </w:r>
    </w:p>
    <w:p w14:paraId="1432B47B" w14:textId="42DCE863"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6</w:t>
      </w:r>
      <w:r>
        <w:rPr>
          <w:lang w:val="nl-BE"/>
        </w:rPr>
        <w:tab/>
      </w:r>
      <w:r>
        <w:rPr>
          <w:snapToGrid w:val="0"/>
          <w:lang w:val="nl-BE"/>
        </w:rPr>
        <w:t>Enkel</w:t>
      </w:r>
      <w:r w:rsidR="00C63098">
        <w:rPr>
          <w:snapToGrid w:val="0"/>
          <w:lang w:val="nl-BE"/>
        </w:rPr>
        <w:t>e</w:t>
      </w:r>
      <w:r>
        <w:rPr>
          <w:snapToGrid w:val="0"/>
          <w:lang w:val="nl-BE"/>
        </w:rPr>
        <w:t xml:space="preserve"> </w:t>
      </w:r>
      <w:r w:rsidR="00C63098">
        <w:rPr>
          <w:snapToGrid w:val="0"/>
          <w:lang w:val="nl-BE"/>
        </w:rPr>
        <w:t>binnendeur</w:t>
      </w:r>
      <w:r>
        <w:rPr>
          <w:snapToGrid w:val="0"/>
          <w:lang w:val="nl-BE"/>
        </w:rPr>
        <w:t xml:space="preserve">, brandwerend 30’,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16594C" w:rsidRPr="00D17314">
        <w:rPr>
          <w:rStyle w:val="MeetChar"/>
          <w:lang w:val="nl-BE"/>
        </w:rPr>
        <w:t>]</w:t>
      </w:r>
    </w:p>
    <w:p w14:paraId="78427DFD" w14:textId="2B38F35C"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7</w:t>
      </w:r>
      <w:r w:rsidRPr="00D17314">
        <w:rPr>
          <w:lang w:val="nl-BE"/>
        </w:rPr>
        <w:tab/>
      </w:r>
      <w:r>
        <w:rPr>
          <w:snapToGrid w:val="0"/>
          <w:lang w:val="nl-BE"/>
        </w:rPr>
        <w:t>Dubbel</w:t>
      </w:r>
      <w:r w:rsidR="00C63098">
        <w:rPr>
          <w:snapToGrid w:val="0"/>
          <w:lang w:val="nl-BE"/>
        </w:rPr>
        <w:t>e</w:t>
      </w:r>
      <w:r>
        <w:rPr>
          <w:snapToGrid w:val="0"/>
          <w:lang w:val="nl-BE"/>
        </w:rPr>
        <w:t xml:space="preserve"> </w:t>
      </w:r>
      <w:r w:rsidR="00C63098">
        <w:rPr>
          <w:snapToGrid w:val="0"/>
          <w:lang w:val="nl-BE"/>
        </w:rPr>
        <w:t>binnendeur</w:t>
      </w:r>
      <w:r>
        <w:rPr>
          <w:snapToGrid w:val="0"/>
          <w:lang w:val="nl-BE"/>
        </w:rPr>
        <w:t xml:space="preserve">, brandwerend 30’,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16594C" w:rsidRPr="00D17314">
        <w:rPr>
          <w:rStyle w:val="MeetChar"/>
          <w:lang w:val="nl-BE"/>
        </w:rPr>
        <w:t>]</w:t>
      </w:r>
    </w:p>
    <w:p w14:paraId="671F4477" w14:textId="029E2B48" w:rsidR="00C46619" w:rsidRPr="00D17314" w:rsidRDefault="00C46619" w:rsidP="00C4661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w:t>
      </w:r>
      <w:r w:rsidR="00C00BFA">
        <w:rPr>
          <w:lang w:val="nl-BE"/>
        </w:rPr>
        <w:t>8</w:t>
      </w:r>
      <w:r w:rsidRPr="00D17314">
        <w:rPr>
          <w:lang w:val="nl-BE"/>
        </w:rPr>
        <w:tab/>
      </w:r>
      <w:r>
        <w:rPr>
          <w:snapToGrid w:val="0"/>
          <w:lang w:val="nl-BE"/>
        </w:rPr>
        <w:t>Glaswand, plaatsing met profielen rondom</w:t>
      </w:r>
      <w:r w:rsidR="00777EA0">
        <w:rPr>
          <w:snapToGrid w:val="0"/>
          <w:lang w:val="nl-BE"/>
        </w:rPr>
        <w:t xml:space="preserve">, brandwerend </w:t>
      </w:r>
      <w:r w:rsidR="00886F30">
        <w:rPr>
          <w:snapToGrid w:val="0"/>
          <w:lang w:val="nl-BE"/>
        </w:rPr>
        <w:t>60</w:t>
      </w:r>
      <w:r w:rsidR="00777EA0">
        <w:rPr>
          <w:snapToGrid w:val="0"/>
          <w:lang w:val="nl-BE"/>
        </w:rPr>
        <w:t>’</w:t>
      </w:r>
      <w:r>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Pr="00D17314">
        <w:rPr>
          <w:rStyle w:val="MeetChar"/>
          <w:lang w:val="nl-BE"/>
        </w:rPr>
        <w:tab/>
        <w:t>VH</w:t>
      </w:r>
      <w:r>
        <w:rPr>
          <w:rStyle w:val="MeetChar"/>
          <w:lang w:val="nl-BE"/>
        </w:rPr>
        <w:tab/>
      </w:r>
      <w:r w:rsidRPr="00D17314">
        <w:rPr>
          <w:rStyle w:val="MeetChar"/>
          <w:lang w:val="nl-BE"/>
        </w:rPr>
        <w:t>[</w:t>
      </w:r>
      <w:r>
        <w:rPr>
          <w:rStyle w:val="MeetChar"/>
          <w:lang w:val="nl-BE"/>
        </w:rPr>
        <w:t>stuk</w:t>
      </w:r>
      <w:r w:rsidRPr="00D17314">
        <w:rPr>
          <w:rStyle w:val="MeetChar"/>
          <w:lang w:val="nl-BE"/>
        </w:rPr>
        <w:t>]</w:t>
      </w:r>
    </w:p>
    <w:p w14:paraId="35927940" w14:textId="5918D9CA" w:rsidR="00C46619" w:rsidRPr="00D17314" w:rsidRDefault="00C46619" w:rsidP="00C4661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w:t>
      </w:r>
      <w:r w:rsidR="00C00BFA">
        <w:rPr>
          <w:lang w:val="nl-BE"/>
        </w:rPr>
        <w:t>9</w:t>
      </w:r>
      <w:r w:rsidRPr="00D17314">
        <w:rPr>
          <w:lang w:val="nl-BE"/>
        </w:rPr>
        <w:tab/>
      </w:r>
      <w:r>
        <w:rPr>
          <w:snapToGrid w:val="0"/>
          <w:lang w:val="nl-BE"/>
        </w:rPr>
        <w:t>Glaswand, plaatsing zonder stijlen</w:t>
      </w:r>
      <w:r w:rsidR="00777EA0">
        <w:rPr>
          <w:snapToGrid w:val="0"/>
          <w:lang w:val="nl-BE"/>
        </w:rPr>
        <w:t xml:space="preserve">, brandwerend </w:t>
      </w:r>
      <w:r w:rsidR="00886F30">
        <w:rPr>
          <w:snapToGrid w:val="0"/>
          <w:lang w:val="nl-BE"/>
        </w:rPr>
        <w:t>6</w:t>
      </w:r>
      <w:r w:rsidR="00777EA0">
        <w:rPr>
          <w:snapToGrid w:val="0"/>
          <w:lang w:val="nl-BE"/>
        </w:rPr>
        <w:t xml:space="preserve">0’ </w:t>
      </w:r>
      <w:r>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rStyle w:val="MeetChar"/>
          <w:lang w:val="nl-BE"/>
        </w:rPr>
        <w:tab/>
        <w:t>VH</w:t>
      </w:r>
      <w:r>
        <w:rPr>
          <w:rStyle w:val="MeetChar"/>
          <w:lang w:val="nl-BE"/>
        </w:rPr>
        <w:tab/>
      </w:r>
      <w:r w:rsidRPr="00D17314">
        <w:rPr>
          <w:rStyle w:val="MeetChar"/>
          <w:lang w:val="nl-BE"/>
        </w:rPr>
        <w:t>[</w:t>
      </w:r>
      <w:r>
        <w:rPr>
          <w:rStyle w:val="MeetChar"/>
          <w:lang w:val="nl-BE"/>
        </w:rPr>
        <w:t>stuk</w:t>
      </w:r>
      <w:r w:rsidRPr="00D17314">
        <w:rPr>
          <w:rStyle w:val="MeetChar"/>
          <w:lang w:val="nl-BE"/>
        </w:rPr>
        <w:t>]</w:t>
      </w:r>
    </w:p>
    <w:p w14:paraId="4F4254EE" w14:textId="17ED77E2" w:rsidR="00C46619" w:rsidRPr="00D17314" w:rsidRDefault="00C46619" w:rsidP="00C4661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w:t>
      </w:r>
      <w:r w:rsidR="00C00BFA">
        <w:rPr>
          <w:lang w:val="nl-BE"/>
        </w:rPr>
        <w:t>10</w:t>
      </w:r>
      <w:r w:rsidRPr="00D17314">
        <w:rPr>
          <w:lang w:val="nl-BE"/>
        </w:rPr>
        <w:tab/>
      </w:r>
      <w:r>
        <w:rPr>
          <w:snapToGrid w:val="0"/>
          <w:lang w:val="nl-BE"/>
        </w:rPr>
        <w:t>Afwerking tussen glasstroken bij wand zonder verticale stijlen</w:t>
      </w:r>
      <w:r w:rsidR="00777EA0">
        <w:rPr>
          <w:snapToGrid w:val="0"/>
          <w:lang w:val="nl-BE"/>
        </w:rPr>
        <w:t xml:space="preserve">, brandwerend </w:t>
      </w:r>
      <w:r w:rsidR="00886F30">
        <w:rPr>
          <w:snapToGrid w:val="0"/>
          <w:lang w:val="nl-BE"/>
        </w:rPr>
        <w:t>6</w:t>
      </w:r>
      <w:r w:rsidR="00777EA0">
        <w:rPr>
          <w:snapToGrid w:val="0"/>
          <w:lang w:val="nl-BE"/>
        </w:rPr>
        <w:t xml:space="preserve">0’  </w:t>
      </w:r>
      <w:r w:rsidRPr="00D17314">
        <w:rPr>
          <w:snapToGrid w:val="0"/>
          <w:lang w:val="nl-BE"/>
        </w:rPr>
        <w:t xml:space="preserve"> [</w:t>
      </w:r>
      <w:r>
        <w:rPr>
          <w:snapToGrid w:val="0"/>
          <w:lang w:val="nl-BE"/>
        </w:rPr>
        <w:t>kleur</w:t>
      </w:r>
      <w:r w:rsidRPr="00D17314">
        <w:rPr>
          <w:snapToGrid w:val="0"/>
          <w:lang w:val="nl-BE"/>
        </w:rPr>
        <w:t>]</w:t>
      </w:r>
      <w:r w:rsidRPr="00D17314">
        <w:rPr>
          <w:rStyle w:val="MeetChar"/>
          <w:lang w:val="nl-BE"/>
        </w:rPr>
        <w:tab/>
        <w:t>PM</w:t>
      </w:r>
      <w:r w:rsidRPr="00D17314">
        <w:rPr>
          <w:rStyle w:val="MeetChar"/>
          <w:lang w:val="nl-BE"/>
        </w:rPr>
        <w:tab/>
        <w:t>[1]</w:t>
      </w:r>
    </w:p>
    <w:p w14:paraId="3AA03567" w14:textId="17927A6A"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11</w:t>
      </w:r>
      <w:r>
        <w:rPr>
          <w:lang w:val="nl-BE"/>
        </w:rPr>
        <w:tab/>
      </w:r>
      <w:r>
        <w:rPr>
          <w:snapToGrid w:val="0"/>
          <w:lang w:val="nl-BE"/>
        </w:rPr>
        <w:t xml:space="preserve">Enkele buitendeur,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2F2D70EF" w14:textId="696EE775"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12</w:t>
      </w:r>
      <w:r w:rsidRPr="00D17314">
        <w:rPr>
          <w:lang w:val="nl-BE"/>
        </w:rPr>
        <w:tab/>
      </w:r>
      <w:r>
        <w:rPr>
          <w:snapToGrid w:val="0"/>
          <w:lang w:val="nl-BE"/>
        </w:rPr>
        <w:t xml:space="preserve">Dubbele buitendeur,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7D52435B" w14:textId="5EB26CA0"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13</w:t>
      </w:r>
      <w:r>
        <w:rPr>
          <w:lang w:val="nl-BE"/>
        </w:rPr>
        <w:tab/>
      </w:r>
      <w:r>
        <w:rPr>
          <w:snapToGrid w:val="0"/>
          <w:lang w:val="nl-BE"/>
        </w:rPr>
        <w:t xml:space="preserve">Enkele buitendeur, brandwerend 30’,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57EF05A6" w14:textId="7DFE14AE"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14</w:t>
      </w:r>
      <w:r w:rsidRPr="00D17314">
        <w:rPr>
          <w:lang w:val="nl-BE"/>
        </w:rPr>
        <w:tab/>
      </w:r>
      <w:r>
        <w:rPr>
          <w:snapToGrid w:val="0"/>
          <w:lang w:val="nl-BE"/>
        </w:rPr>
        <w:t xml:space="preserve">Dubbele buitendeur, brandwerend 30’,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64EBBB9E" w14:textId="176C6042" w:rsidR="00FC2135" w:rsidRPr="00D17314" w:rsidRDefault="00FC2135" w:rsidP="00FC2135">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sidR="00C00BFA">
        <w:rPr>
          <w:lang w:val="nl-BE"/>
        </w:rPr>
        <w:t>1</w:t>
      </w:r>
      <w:r w:rsidR="00007B14">
        <w:rPr>
          <w:lang w:val="nl-BE"/>
        </w:rPr>
        <w:t>5</w:t>
      </w:r>
      <w:r>
        <w:rPr>
          <w:lang w:val="nl-BE"/>
        </w:rPr>
        <w:tab/>
      </w:r>
      <w:r>
        <w:rPr>
          <w:snapToGrid w:val="0"/>
          <w:lang w:val="nl-BE"/>
        </w:rPr>
        <w:t>Enkel</w:t>
      </w:r>
      <w:r w:rsidR="00007B14">
        <w:rPr>
          <w:snapToGrid w:val="0"/>
          <w:lang w:val="nl-BE"/>
        </w:rPr>
        <w:t>e</w:t>
      </w:r>
      <w:r>
        <w:rPr>
          <w:snapToGrid w:val="0"/>
          <w:lang w:val="nl-BE"/>
        </w:rPr>
        <w:t xml:space="preserve"> </w:t>
      </w:r>
      <w:r w:rsidR="00007B14">
        <w:rPr>
          <w:snapToGrid w:val="0"/>
          <w:lang w:val="nl-BE"/>
        </w:rPr>
        <w:t>binnen</w:t>
      </w:r>
      <w:r>
        <w:rPr>
          <w:snapToGrid w:val="0"/>
          <w:lang w:val="nl-BE"/>
        </w:rPr>
        <w:t>deur,</w:t>
      </w:r>
      <w:r w:rsidR="00777EA0">
        <w:rPr>
          <w:snapToGrid w:val="0"/>
          <w:lang w:val="nl-BE"/>
        </w:rPr>
        <w:t xml:space="preserve"> brandwerend </w:t>
      </w:r>
      <w:r w:rsidR="00886F30">
        <w:rPr>
          <w:snapToGrid w:val="0"/>
          <w:lang w:val="nl-BE"/>
        </w:rPr>
        <w:t>6</w:t>
      </w:r>
      <w:r w:rsidR="00777EA0">
        <w:rPr>
          <w:snapToGrid w:val="0"/>
          <w:lang w:val="nl-BE"/>
        </w:rPr>
        <w:t xml:space="preserve">0’ </w:t>
      </w:r>
      <w:r>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007B14" w:rsidRPr="00D17314">
        <w:rPr>
          <w:rStyle w:val="MeetChar"/>
          <w:lang w:val="nl-BE"/>
        </w:rPr>
        <w:t>]</w:t>
      </w:r>
    </w:p>
    <w:p w14:paraId="42897929" w14:textId="6B51A474" w:rsidR="00FC2135" w:rsidRPr="00D17314" w:rsidRDefault="00FC2135" w:rsidP="00FC2135">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sidR="00C00BFA">
        <w:rPr>
          <w:lang w:val="nl-BE"/>
        </w:rPr>
        <w:t>1</w:t>
      </w:r>
      <w:r w:rsidR="00007B14">
        <w:rPr>
          <w:lang w:val="nl-BE"/>
        </w:rPr>
        <w:t>6</w:t>
      </w:r>
      <w:r w:rsidRPr="00D17314">
        <w:rPr>
          <w:lang w:val="nl-BE"/>
        </w:rPr>
        <w:tab/>
      </w:r>
      <w:r>
        <w:rPr>
          <w:snapToGrid w:val="0"/>
          <w:lang w:val="nl-BE"/>
        </w:rPr>
        <w:t>Dubbel</w:t>
      </w:r>
      <w:r w:rsidR="00C63098">
        <w:rPr>
          <w:snapToGrid w:val="0"/>
          <w:lang w:val="nl-BE"/>
        </w:rPr>
        <w:t>e</w:t>
      </w:r>
      <w:r>
        <w:rPr>
          <w:snapToGrid w:val="0"/>
          <w:lang w:val="nl-BE"/>
        </w:rPr>
        <w:t xml:space="preserve"> </w:t>
      </w:r>
      <w:r w:rsidR="00007B14">
        <w:rPr>
          <w:snapToGrid w:val="0"/>
          <w:lang w:val="nl-BE"/>
        </w:rPr>
        <w:t>binnen</w:t>
      </w:r>
      <w:r>
        <w:rPr>
          <w:snapToGrid w:val="0"/>
          <w:lang w:val="nl-BE"/>
        </w:rPr>
        <w:t>deur</w:t>
      </w:r>
      <w:r w:rsidR="00777EA0">
        <w:rPr>
          <w:snapToGrid w:val="0"/>
          <w:lang w:val="nl-BE"/>
        </w:rPr>
        <w:t xml:space="preserve">, brandwerend </w:t>
      </w:r>
      <w:r w:rsidR="00886F30">
        <w:rPr>
          <w:snapToGrid w:val="0"/>
          <w:lang w:val="nl-BE"/>
        </w:rPr>
        <w:t>6</w:t>
      </w:r>
      <w:r w:rsidR="00777EA0">
        <w:rPr>
          <w:snapToGrid w:val="0"/>
          <w:lang w:val="nl-BE"/>
        </w:rPr>
        <w:t xml:space="preserve">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007B14" w:rsidRPr="00D17314">
        <w:rPr>
          <w:rStyle w:val="MeetChar"/>
          <w:lang w:val="nl-BE"/>
        </w:rPr>
        <w:t>]</w:t>
      </w:r>
    </w:p>
    <w:p w14:paraId="4669C8C9" w14:textId="361EF2EF" w:rsidR="004A452B" w:rsidRPr="00D17314" w:rsidRDefault="004146CC" w:rsidP="0095116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sidR="00C00BFA">
        <w:rPr>
          <w:lang w:val="nl-BE"/>
        </w:rPr>
        <w:t>1</w:t>
      </w:r>
      <w:r w:rsidR="00007B14">
        <w:rPr>
          <w:lang w:val="nl-BE"/>
        </w:rPr>
        <w:t>7</w:t>
      </w:r>
      <w:r>
        <w:rPr>
          <w:lang w:val="nl-BE"/>
        </w:rPr>
        <w:tab/>
      </w:r>
      <w:r w:rsidR="004A452B">
        <w:rPr>
          <w:snapToGrid w:val="0"/>
          <w:lang w:val="nl-BE"/>
        </w:rPr>
        <w:t>Enkel</w:t>
      </w:r>
      <w:r w:rsidR="00007B14">
        <w:rPr>
          <w:snapToGrid w:val="0"/>
          <w:lang w:val="nl-BE"/>
        </w:rPr>
        <w:t>e</w:t>
      </w:r>
      <w:r w:rsidR="004A452B">
        <w:rPr>
          <w:snapToGrid w:val="0"/>
          <w:lang w:val="nl-BE"/>
        </w:rPr>
        <w:t xml:space="preserve"> </w:t>
      </w:r>
      <w:r w:rsidR="00007B14">
        <w:rPr>
          <w:snapToGrid w:val="0"/>
          <w:lang w:val="nl-BE"/>
        </w:rPr>
        <w:t>binnen</w:t>
      </w:r>
      <w:r w:rsidR="004A452B">
        <w:rPr>
          <w:snapToGrid w:val="0"/>
          <w:lang w:val="nl-BE"/>
        </w:rPr>
        <w:t>deur</w:t>
      </w:r>
      <w:r w:rsidR="00FC2135">
        <w:rPr>
          <w:snapToGrid w:val="0"/>
          <w:lang w:val="nl-BE"/>
        </w:rPr>
        <w:t xml:space="preserve">, </w:t>
      </w:r>
      <w:r w:rsidR="00777EA0">
        <w:rPr>
          <w:snapToGrid w:val="0"/>
          <w:lang w:val="nl-BE"/>
        </w:rPr>
        <w:t xml:space="preserve">brandwerend </w:t>
      </w:r>
      <w:r w:rsidR="00886F30">
        <w:rPr>
          <w:snapToGrid w:val="0"/>
          <w:lang w:val="nl-BE"/>
        </w:rPr>
        <w:t>6</w:t>
      </w:r>
      <w:r w:rsidR="00777EA0">
        <w:rPr>
          <w:snapToGrid w:val="0"/>
          <w:lang w:val="nl-BE"/>
        </w:rPr>
        <w:t xml:space="preserve">0’, </w:t>
      </w:r>
      <w:r w:rsidR="00FC2135">
        <w:rPr>
          <w:snapToGrid w:val="0"/>
          <w:lang w:val="nl-BE"/>
        </w:rPr>
        <w:t>rookwerend</w:t>
      </w:r>
      <w:r w:rsidR="004A452B">
        <w:rPr>
          <w:snapToGrid w:val="0"/>
          <w:lang w:val="nl-BE"/>
        </w:rPr>
        <w:t xml:space="preserve"> </w:t>
      </w:r>
      <w:r w:rsidR="004A452B" w:rsidRPr="00D17314">
        <w:rPr>
          <w:snapToGrid w:val="0"/>
          <w:lang w:val="nl-BE"/>
        </w:rPr>
        <w:t>[afmetingen] [</w:t>
      </w:r>
      <w:r w:rsidR="004A452B">
        <w:rPr>
          <w:snapToGrid w:val="0"/>
          <w:lang w:val="nl-BE"/>
        </w:rPr>
        <w:t>kleur</w:t>
      </w:r>
      <w:r w:rsidR="004A452B" w:rsidRPr="00D17314">
        <w:rPr>
          <w:snapToGrid w:val="0"/>
          <w:lang w:val="nl-BE"/>
        </w:rPr>
        <w:t>]</w:t>
      </w:r>
      <w:r w:rsidR="00050CFA" w:rsidRPr="00050CFA">
        <w:rPr>
          <w:snapToGrid w:val="0"/>
          <w:lang w:val="nl-BE"/>
        </w:rPr>
        <w:t xml:space="preserve"> </w:t>
      </w:r>
      <w:r w:rsidR="00050CFA" w:rsidRPr="00D17314">
        <w:rPr>
          <w:snapToGrid w:val="0"/>
          <w:lang w:val="nl-BE"/>
        </w:rPr>
        <w:t>[</w:t>
      </w:r>
      <w:r w:rsidR="00050CFA">
        <w:rPr>
          <w:snapToGrid w:val="0"/>
          <w:lang w:val="nl-BE"/>
        </w:rPr>
        <w:t>draairichting</w:t>
      </w:r>
      <w:r w:rsidR="00A84F8E" w:rsidRPr="00D17314">
        <w:rPr>
          <w:snapToGrid w:val="0"/>
          <w:lang w:val="nl-BE"/>
        </w:rPr>
        <w:t>]</w:t>
      </w:r>
      <w:r w:rsidR="004A452B" w:rsidRPr="00D17314">
        <w:rPr>
          <w:rStyle w:val="MeetChar"/>
          <w:lang w:val="nl-BE"/>
        </w:rPr>
        <w:tab/>
        <w:t>VH</w:t>
      </w:r>
      <w:r w:rsidR="004A452B" w:rsidRPr="00D17314">
        <w:rPr>
          <w:rStyle w:val="MeetChar"/>
          <w:lang w:val="nl-BE"/>
        </w:rPr>
        <w:tab/>
        <w:t>[</w:t>
      </w:r>
      <w:r w:rsidR="00683DF7">
        <w:rPr>
          <w:rStyle w:val="MeetChar"/>
          <w:lang w:val="nl-BE"/>
        </w:rPr>
        <w:t>stuk</w:t>
      </w:r>
      <w:r w:rsidR="00007B14" w:rsidRPr="00D17314">
        <w:rPr>
          <w:rStyle w:val="MeetChar"/>
          <w:lang w:val="nl-BE"/>
        </w:rPr>
        <w:t>]</w:t>
      </w:r>
    </w:p>
    <w:p w14:paraId="634893D2" w14:textId="5C5A9590" w:rsidR="004A452B" w:rsidRPr="00D17314" w:rsidRDefault="004A452B" w:rsidP="0095116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sidR="00C00BFA">
        <w:rPr>
          <w:lang w:val="nl-BE"/>
        </w:rPr>
        <w:t>1</w:t>
      </w:r>
      <w:r w:rsidR="00007B14">
        <w:rPr>
          <w:lang w:val="nl-BE"/>
        </w:rPr>
        <w:t>8</w:t>
      </w:r>
      <w:r w:rsidRPr="00D17314">
        <w:rPr>
          <w:lang w:val="nl-BE"/>
        </w:rPr>
        <w:tab/>
      </w:r>
      <w:r>
        <w:rPr>
          <w:snapToGrid w:val="0"/>
          <w:lang w:val="nl-BE"/>
        </w:rPr>
        <w:t>Dubbel</w:t>
      </w:r>
      <w:r w:rsidR="00007B14">
        <w:rPr>
          <w:snapToGrid w:val="0"/>
          <w:lang w:val="nl-BE"/>
        </w:rPr>
        <w:t>e</w:t>
      </w:r>
      <w:r>
        <w:rPr>
          <w:snapToGrid w:val="0"/>
          <w:lang w:val="nl-BE"/>
        </w:rPr>
        <w:t xml:space="preserve"> </w:t>
      </w:r>
      <w:r w:rsidR="00007B14">
        <w:rPr>
          <w:snapToGrid w:val="0"/>
          <w:lang w:val="nl-BE"/>
        </w:rPr>
        <w:t>binnen</w:t>
      </w:r>
      <w:r>
        <w:rPr>
          <w:snapToGrid w:val="0"/>
          <w:lang w:val="nl-BE"/>
        </w:rPr>
        <w:t>deur</w:t>
      </w:r>
      <w:r w:rsidR="00777EA0">
        <w:rPr>
          <w:snapToGrid w:val="0"/>
          <w:lang w:val="nl-BE"/>
        </w:rPr>
        <w:t xml:space="preserve">, brandwerend </w:t>
      </w:r>
      <w:r w:rsidR="00886F30">
        <w:rPr>
          <w:snapToGrid w:val="0"/>
          <w:lang w:val="nl-BE"/>
        </w:rPr>
        <w:t>6</w:t>
      </w:r>
      <w:r w:rsidR="00777EA0">
        <w:rPr>
          <w:snapToGrid w:val="0"/>
          <w:lang w:val="nl-BE"/>
        </w:rPr>
        <w:t>0’,</w:t>
      </w:r>
      <w:r w:rsidR="00FC2135">
        <w:rPr>
          <w:snapToGrid w:val="0"/>
          <w:lang w:val="nl-BE"/>
        </w:rPr>
        <w:t xml:space="preserve"> rookwerend</w:t>
      </w:r>
      <w:r>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00050CFA" w:rsidRPr="00050CFA">
        <w:rPr>
          <w:snapToGrid w:val="0"/>
          <w:lang w:val="nl-BE"/>
        </w:rPr>
        <w:t xml:space="preserve"> </w:t>
      </w:r>
      <w:r w:rsidR="00050CFA" w:rsidRPr="00D17314">
        <w:rPr>
          <w:snapToGrid w:val="0"/>
          <w:lang w:val="nl-BE"/>
        </w:rPr>
        <w:t>[</w:t>
      </w:r>
      <w:r w:rsidR="00050CFA">
        <w:rPr>
          <w:snapToGrid w:val="0"/>
          <w:lang w:val="nl-BE"/>
        </w:rPr>
        <w:t>draairichting</w:t>
      </w:r>
      <w:r w:rsidR="00050CFA" w:rsidRPr="00D17314">
        <w:rPr>
          <w:snapToGrid w:val="0"/>
          <w:lang w:val="nl-BE"/>
        </w:rPr>
        <w:t>]</w:t>
      </w:r>
      <w:r w:rsidRPr="00D17314">
        <w:rPr>
          <w:rStyle w:val="MeetChar"/>
          <w:lang w:val="nl-BE"/>
        </w:rPr>
        <w:tab/>
        <w:t>VH</w:t>
      </w:r>
      <w:r w:rsidRPr="00D17314">
        <w:rPr>
          <w:rStyle w:val="MeetChar"/>
          <w:lang w:val="nl-BE"/>
        </w:rPr>
        <w:tab/>
        <w:t>[</w:t>
      </w:r>
      <w:r w:rsidR="00683DF7">
        <w:rPr>
          <w:rStyle w:val="MeetChar"/>
          <w:lang w:val="nl-BE"/>
        </w:rPr>
        <w:t>stuk</w:t>
      </w:r>
      <w:r w:rsidR="00007B14" w:rsidRPr="00D17314">
        <w:rPr>
          <w:rStyle w:val="MeetChar"/>
          <w:lang w:val="nl-BE"/>
        </w:rPr>
        <w:t>]</w:t>
      </w:r>
    </w:p>
    <w:p w14:paraId="24188EEF" w14:textId="1A288DE1" w:rsidR="00007B14" w:rsidRPr="00D17314" w:rsidRDefault="00007B14" w:rsidP="00007B14">
      <w:pPr>
        <w:pStyle w:val="Kop4"/>
        <w:tabs>
          <w:tab w:val="clear" w:pos="7371"/>
          <w:tab w:val="clear" w:pos="7938"/>
          <w:tab w:val="left" w:pos="7230"/>
          <w:tab w:val="left" w:pos="7797"/>
        </w:tabs>
        <w:ind w:right="140" w:hanging="709"/>
        <w:rPr>
          <w:rStyle w:val="MeetChar"/>
          <w:lang w:val="nl-BE"/>
        </w:rPr>
      </w:pPr>
      <w:bookmarkStart w:id="64" w:name="_Toc263774930"/>
      <w:bookmarkStart w:id="65" w:name="_Toc333394775"/>
      <w:bookmarkEnd w:id="62"/>
      <w:bookmarkEnd w:id="63"/>
      <w:r w:rsidRPr="00D17314">
        <w:rPr>
          <w:rStyle w:val="OptieChar"/>
          <w:lang w:val="nl-BE"/>
        </w:rPr>
        <w:t>#</w:t>
      </w:r>
      <w:r w:rsidRPr="00D17314">
        <w:rPr>
          <w:lang w:val="nl-BE"/>
        </w:rPr>
        <w:t>P</w:t>
      </w:r>
      <w:r>
        <w:rPr>
          <w:lang w:val="nl-BE"/>
        </w:rPr>
        <w:t>19</w:t>
      </w:r>
      <w:r>
        <w:rPr>
          <w:lang w:val="nl-BE"/>
        </w:rPr>
        <w:tab/>
      </w:r>
      <w:r>
        <w:rPr>
          <w:snapToGrid w:val="0"/>
          <w:lang w:val="nl-BE"/>
        </w:rPr>
        <w:t xml:space="preserve">Enkele buitendeur, brandwerend 60’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5D303413" w14:textId="20D7BF0A"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20</w:t>
      </w:r>
      <w:r w:rsidRPr="00D17314">
        <w:rPr>
          <w:lang w:val="nl-BE"/>
        </w:rPr>
        <w:tab/>
      </w:r>
      <w:r>
        <w:rPr>
          <w:snapToGrid w:val="0"/>
          <w:lang w:val="nl-BE"/>
        </w:rPr>
        <w:t xml:space="preserve">Dubbele buitendeur, brandwerend 60’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1D4AA129" w14:textId="0FC8B55B"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21</w:t>
      </w:r>
      <w:r>
        <w:rPr>
          <w:lang w:val="nl-BE"/>
        </w:rPr>
        <w:tab/>
      </w:r>
      <w:r>
        <w:rPr>
          <w:snapToGrid w:val="0"/>
          <w:lang w:val="nl-BE"/>
        </w:rPr>
        <w:t xml:space="preserve">Enkele buitendeur, brandwerend 60’,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531556B8" w14:textId="21E22BEB"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22</w:t>
      </w:r>
      <w:r w:rsidRPr="00D17314">
        <w:rPr>
          <w:lang w:val="nl-BE"/>
        </w:rPr>
        <w:tab/>
      </w:r>
      <w:r>
        <w:rPr>
          <w:snapToGrid w:val="0"/>
          <w:lang w:val="nl-BE"/>
        </w:rPr>
        <w:t xml:space="preserve">Dubbele buitendeur, brandwerend 60’,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60E3ACBC" w14:textId="0787B996" w:rsidR="002F621F" w:rsidRPr="00D17314" w:rsidRDefault="002F621F" w:rsidP="002F621F">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w:t>
      </w:r>
      <w:r w:rsidR="00007B14">
        <w:rPr>
          <w:lang w:val="nl-BE"/>
        </w:rPr>
        <w:t>23</w:t>
      </w:r>
      <w:r w:rsidRPr="00D17314">
        <w:rPr>
          <w:lang w:val="nl-BE"/>
        </w:rPr>
        <w:tab/>
      </w:r>
      <w:r w:rsidRPr="00D17314">
        <w:rPr>
          <w:snapToGrid w:val="0"/>
          <w:lang w:val="nl-BE"/>
        </w:rPr>
        <w:t>Bevestiging aan de ruwbouw d.m.v. stalen ankers</w:t>
      </w:r>
      <w:r w:rsidRPr="00D17314">
        <w:rPr>
          <w:rStyle w:val="MeetChar"/>
          <w:lang w:val="nl-BE"/>
        </w:rPr>
        <w:tab/>
        <w:t>PM</w:t>
      </w:r>
      <w:r w:rsidRPr="00D17314">
        <w:rPr>
          <w:rStyle w:val="MeetChar"/>
          <w:lang w:val="nl-BE"/>
        </w:rPr>
        <w:tab/>
        <w:t>[1]</w:t>
      </w:r>
    </w:p>
    <w:p w14:paraId="038A87D9" w14:textId="2B452102" w:rsidR="00EC5079" w:rsidRPr="00D17314" w:rsidRDefault="00EC5079" w:rsidP="00951169">
      <w:pPr>
        <w:pStyle w:val="Kop4"/>
        <w:tabs>
          <w:tab w:val="clear" w:pos="7371"/>
          <w:tab w:val="clear" w:pos="7938"/>
          <w:tab w:val="left" w:pos="7230"/>
          <w:tab w:val="left" w:pos="7797"/>
        </w:tabs>
        <w:ind w:right="140" w:hanging="709"/>
        <w:rPr>
          <w:rStyle w:val="MeetChar"/>
          <w:lang w:val="nl-BE"/>
        </w:rPr>
      </w:pPr>
      <w:bookmarkStart w:id="66" w:name="_Toc263774931"/>
      <w:bookmarkStart w:id="67" w:name="_Toc333394776"/>
      <w:bookmarkEnd w:id="64"/>
      <w:bookmarkEnd w:id="65"/>
      <w:r w:rsidRPr="00D17314">
        <w:rPr>
          <w:rStyle w:val="OptieChar"/>
          <w:lang w:val="nl-BE"/>
        </w:rPr>
        <w:t>#</w:t>
      </w:r>
      <w:r>
        <w:rPr>
          <w:lang w:val="nl-BE"/>
        </w:rPr>
        <w:t>P</w:t>
      </w:r>
      <w:r w:rsidR="00007B14">
        <w:rPr>
          <w:lang w:val="nl-BE"/>
        </w:rPr>
        <w:t>24</w:t>
      </w:r>
      <w:r w:rsidRPr="00D17314">
        <w:rPr>
          <w:lang w:val="nl-BE"/>
        </w:rPr>
        <w:tab/>
      </w:r>
      <w:r w:rsidRPr="00D17314">
        <w:rPr>
          <w:snapToGrid w:val="0"/>
          <w:lang w:val="nl-BE"/>
        </w:rPr>
        <w:t>Afdichting tussen raam en metselwerk</w:t>
      </w:r>
      <w:r w:rsidRPr="00D17314">
        <w:rPr>
          <w:rStyle w:val="MeetChar"/>
          <w:lang w:val="nl-BE"/>
        </w:rPr>
        <w:tab/>
        <w:t>PM</w:t>
      </w:r>
      <w:r w:rsidRPr="00D17314">
        <w:rPr>
          <w:rStyle w:val="MeetChar"/>
          <w:lang w:val="nl-BE"/>
        </w:rPr>
        <w:tab/>
        <w:t>[1]</w:t>
      </w:r>
      <w:bookmarkEnd w:id="66"/>
      <w:bookmarkEnd w:id="67"/>
    </w:p>
    <w:p w14:paraId="1C130F85" w14:textId="77777777" w:rsidR="00FD7322" w:rsidRPr="000B3F58" w:rsidRDefault="009A0F15" w:rsidP="00FD7322">
      <w:pPr>
        <w:ind w:left="-1134" w:right="-427"/>
      </w:pPr>
      <w:r>
        <w:rPr>
          <w:noProof/>
        </w:rPr>
      </w:r>
      <w:r>
        <w:pict w14:anchorId="4976B7E8">
          <v:rect id="Horizontal Line 7" o:spid="_x0000_s2052" style="width:379.9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" filled="f">
            <o:lock v:ext="edit" rotation="t" aspectratio="t" verticies="t" text="t" shapetype="t"/>
            <w10:anchorlock/>
          </v:rect>
        </w:pict>
      </w:r>
    </w:p>
    <w:p w14:paraId="047F99E1" w14:textId="1E42842E" w:rsidR="00A2496D" w:rsidRPr="00357C05" w:rsidRDefault="00A2496D" w:rsidP="00CD09B8">
      <w:pPr>
        <w:pStyle w:val="Kop1"/>
      </w:pPr>
      <w:r>
        <w:t>Normen en referentiedocumenten</w:t>
      </w:r>
    </w:p>
    <w:p w14:paraId="269499B6" w14:textId="77777777" w:rsidR="00FD7322" w:rsidRPr="000B3F58" w:rsidRDefault="009A0F15" w:rsidP="00FD7322">
      <w:pPr>
        <w:ind w:left="-1134" w:right="-427"/>
      </w:pPr>
      <w:r>
        <w:rPr>
          <w:noProof/>
        </w:rPr>
      </w:r>
      <w:r>
        <w:pict w14:anchorId="5F05CFBE">
          <v:rect id="Horizontal Line 8" o:spid="_x0000_s2051" style="width:379.9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" filled="f">
            <o:lock v:ext="edit" rotation="t" aspectratio="t" verticies="t" text="t" shapetype="t"/>
            <w10:anchorlock/>
          </v:rect>
        </w:pict>
      </w:r>
    </w:p>
    <w:p w14:paraId="35D33487" w14:textId="708480A3" w:rsidR="005D545F" w:rsidRDefault="004A28E3" w:rsidP="00D92049">
      <w:pPr>
        <w:pStyle w:val="83Normen"/>
      </w:pPr>
      <w:r>
        <w:rPr>
          <w:rStyle w:val="OptieChar"/>
          <w:lang w:val="nl-BE"/>
        </w:rPr>
        <w:t>&gt;</w:t>
      </w:r>
      <w:r w:rsidR="005D545F">
        <w:t xml:space="preserve">NBN EN </w:t>
      </w:r>
      <w:r w:rsidR="00EA7FE0">
        <w:t xml:space="preserve"> 12210 (2000)</w:t>
      </w:r>
      <w:r w:rsidR="00BA5880">
        <w:t xml:space="preserve"> + /AC (2002)</w:t>
      </w:r>
      <w:r w:rsidR="00781778">
        <w:t xml:space="preserve"> – Ramen en deuren </w:t>
      </w:r>
      <w:r w:rsidR="009B38F2">
        <w:t>– Weerstand tegen windbelasting</w:t>
      </w:r>
    </w:p>
    <w:p w14:paraId="0B937EF0" w14:textId="602E9134" w:rsidR="00BA5880" w:rsidRDefault="004A28E3" w:rsidP="00D92049">
      <w:pPr>
        <w:pStyle w:val="83Normen"/>
      </w:pPr>
      <w:r>
        <w:rPr>
          <w:rStyle w:val="OptieChar"/>
          <w:lang w:val="nl-BE"/>
        </w:rPr>
        <w:t>&gt;</w:t>
      </w:r>
      <w:r w:rsidR="00BA5880">
        <w:t>TV 188</w:t>
      </w:r>
      <w:r w:rsidR="00E13F88">
        <w:t xml:space="preserve"> (1993) – Plaatsen van buitenschrijnwerk</w:t>
      </w:r>
    </w:p>
    <w:p w14:paraId="55069287" w14:textId="75856343" w:rsidR="00BA5880" w:rsidRDefault="004A28E3" w:rsidP="00D92049">
      <w:pPr>
        <w:pStyle w:val="83Normen"/>
      </w:pPr>
      <w:r>
        <w:rPr>
          <w:rStyle w:val="OptieChar"/>
          <w:lang w:val="nl-BE"/>
        </w:rPr>
        <w:lastRenderedPageBreak/>
        <w:t>&gt;</w:t>
      </w:r>
      <w:r w:rsidR="00BA5880" w:rsidRPr="00452FD3">
        <w:t>NBN EN 1991-1-4</w:t>
      </w:r>
      <w:r w:rsidR="00E13F88">
        <w:t xml:space="preserve"> </w:t>
      </w:r>
      <w:r>
        <w:t>(2015) – Eurocode 1 – Belastingen op constructies</w:t>
      </w:r>
      <w:r w:rsidR="00E13F88">
        <w:t xml:space="preserve"> </w:t>
      </w:r>
    </w:p>
    <w:p w14:paraId="584E9BE9" w14:textId="193DE659" w:rsidR="00BA5880" w:rsidRDefault="004A28E3" w:rsidP="00D92049">
      <w:pPr>
        <w:pStyle w:val="83Normen"/>
      </w:pPr>
      <w:r>
        <w:rPr>
          <w:rStyle w:val="OptieChar"/>
          <w:lang w:val="nl-BE"/>
        </w:rPr>
        <w:t>&gt;</w:t>
      </w:r>
      <w:r w:rsidR="001D7F90" w:rsidRPr="00D17314">
        <w:t>TV 221</w:t>
      </w:r>
      <w:r w:rsidR="001D7F90">
        <w:t xml:space="preserve"> (2001) - </w:t>
      </w:r>
      <w:r w:rsidR="001D7F90" w:rsidRPr="00047C9E">
        <w:rPr>
          <w:lang w:val="nl-BE"/>
        </w:rPr>
        <w:t>Plaatsing van glas in sponningen</w:t>
      </w:r>
    </w:p>
    <w:p w14:paraId="7BEAFF2E" w14:textId="76BA921C" w:rsidR="001D7F90" w:rsidRDefault="004A28E3" w:rsidP="00D92049">
      <w:pPr>
        <w:pStyle w:val="83Normen"/>
      </w:pPr>
      <w:r>
        <w:rPr>
          <w:rStyle w:val="OptieChar"/>
          <w:lang w:val="nl-BE"/>
        </w:rPr>
        <w:t>&gt;</w:t>
      </w:r>
      <w:r w:rsidR="00697C40">
        <w:t>STS 53.1 (2006) – Deuren</w:t>
      </w:r>
    </w:p>
    <w:p w14:paraId="0D58E1D5" w14:textId="6E843BB3" w:rsidR="00697C40" w:rsidRDefault="004A28E3" w:rsidP="00D92049">
      <w:pPr>
        <w:pStyle w:val="83Normen"/>
      </w:pPr>
      <w:r>
        <w:rPr>
          <w:rStyle w:val="OptieChar"/>
          <w:lang w:val="nl-BE"/>
        </w:rPr>
        <w:t>&gt;</w:t>
      </w:r>
      <w:r w:rsidR="00697C40">
        <w:t>NBN EN 1643-1+A1 (2018)</w:t>
      </w:r>
      <w:r w:rsidR="004C3735">
        <w:t xml:space="preserve"> – Bepaling van de brandwerendheid en rookwerendheid van deuren, luiken, te openen ramen en hang- en sluitwerk</w:t>
      </w:r>
      <w:r w:rsidR="00045889">
        <w:t xml:space="preserve"> – deel 1: Brandwerendheidsproef van deuren, luiken en te openen ramen</w:t>
      </w:r>
    </w:p>
    <w:p w14:paraId="40D5CA17" w14:textId="61F321B6" w:rsidR="00697C40" w:rsidRDefault="004A28E3" w:rsidP="00D92049">
      <w:pPr>
        <w:pStyle w:val="83Normen"/>
      </w:pPr>
      <w:r>
        <w:rPr>
          <w:rStyle w:val="OptieChar"/>
          <w:lang w:val="nl-BE"/>
        </w:rPr>
        <w:t>&gt;</w:t>
      </w:r>
      <w:r w:rsidR="00697C40">
        <w:t xml:space="preserve">NBN EN </w:t>
      </w:r>
      <w:r w:rsidR="003226E8">
        <w:t>13501-2 (2023)</w:t>
      </w:r>
      <w:r w:rsidR="00045889">
        <w:t xml:space="preserve"> </w:t>
      </w:r>
      <w:r w:rsidR="00A45C42">
        <w:t>–</w:t>
      </w:r>
      <w:r w:rsidR="00045889">
        <w:t xml:space="preserve"> </w:t>
      </w:r>
      <w:r w:rsidR="00A45C42">
        <w:t>Brandclassificatie van bouwproducten en bouwdelen – deel 2: Classificatie op grond van resultaten van brandwerendheidsproeven, behalve voor ventilatiesystemen</w:t>
      </w:r>
    </w:p>
    <w:p w14:paraId="7326B2B5" w14:textId="47611B4F" w:rsidR="003226E8" w:rsidRDefault="004A28E3" w:rsidP="00D92049">
      <w:pPr>
        <w:pStyle w:val="83Normen"/>
      </w:pPr>
      <w:r>
        <w:rPr>
          <w:rStyle w:val="OptieChar"/>
          <w:lang w:val="nl-BE"/>
        </w:rPr>
        <w:t>&gt;</w:t>
      </w:r>
      <w:r w:rsidR="003226E8">
        <w:t>NBN EN 15269-1 (2019/AC: 2020)</w:t>
      </w:r>
      <w:r w:rsidR="00A45C42">
        <w:t xml:space="preserve"> </w:t>
      </w:r>
      <w:r w:rsidR="00E42A1C">
        <w:t>–</w:t>
      </w:r>
      <w:r w:rsidR="00A45C42">
        <w:t xml:space="preserve"> </w:t>
      </w:r>
      <w:r w:rsidR="00E42A1C">
        <w:t>Uitgebreide toepassing van testresultaten voor brandwerendheid en/of rookbeheersing voor deur-, rolluik</w:t>
      </w:r>
      <w:r w:rsidR="00D92049">
        <w:t>- en te openen raamconstructies, inclusief hun onderdelen van bouwbeslag – Deel 1: Algemene eisen</w:t>
      </w:r>
    </w:p>
    <w:p w14:paraId="713A9A0D" w14:textId="73617785" w:rsidR="003226E8" w:rsidRDefault="004A28E3" w:rsidP="00D92049">
      <w:pPr>
        <w:pStyle w:val="83Normen"/>
      </w:pPr>
      <w:r>
        <w:rPr>
          <w:rStyle w:val="OptieChar"/>
          <w:lang w:val="nl-BE"/>
        </w:rPr>
        <w:t>&gt;</w:t>
      </w:r>
      <w:r w:rsidR="003226E8">
        <w:t xml:space="preserve">NBN EN </w:t>
      </w:r>
      <w:r w:rsidR="00342040">
        <w:t>15269-3 (2022)</w:t>
      </w:r>
      <w:r w:rsidR="00D92049" w:rsidRPr="00D92049">
        <w:t xml:space="preserve"> </w:t>
      </w:r>
      <w:r w:rsidR="00D92049">
        <w:t>– Uitgebreide toepassing van testresultaten voor brandwerendheid en/of rookbeheersing voor deur-, rolluik- en te openen raamconstructies, inclusief hun onderdelen van bouwbeslag – Deel 3: Brandwerendheid van scharnierende houten deuren en te openen houten kozijnen</w:t>
      </w:r>
    </w:p>
    <w:p w14:paraId="03273C53" w14:textId="490D7C4D" w:rsidR="00024E7D" w:rsidRPr="000B3F58" w:rsidRDefault="009A0F15" w:rsidP="00E13391">
      <w:pPr>
        <w:ind w:left="-851" w:right="140"/>
      </w:pPr>
      <w:r>
        <w:rPr>
          <w:noProof/>
        </w:rPr>
      </w:r>
      <w:r>
        <w:pict w14:anchorId="11A1C790">
          <v:rect id="Horizontal Line 9" o:spid="_x0000_s2050" style="width:460.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UwqbTNsAAAAHAQAADwAAAAAAAAAAAAAAAAC2BAAAZHJzL2Rvd25yZXYu&#13;&#10;eG1sUEsFBgAAAAAEAAQA8wAAAL4FAAAAAA==&#13;&#10;" filled="f">
            <o:lock v:ext="edit" rotation="t" aspectratio="t" verticies="t" text="t" shapetype="t"/>
            <w10:anchorlock/>
          </v:rect>
        </w:pict>
      </w:r>
    </w:p>
    <w:p w14:paraId="27D31D3C" w14:textId="77777777" w:rsidR="00E74F38" w:rsidRDefault="00E74F38" w:rsidP="00A10FF4">
      <w:pPr>
        <w:pStyle w:val="80"/>
        <w:tabs>
          <w:tab w:val="clear" w:pos="284"/>
        </w:tabs>
        <w:spacing w:before="0"/>
        <w:ind w:right="140"/>
        <w:rPr>
          <w:rStyle w:val="Merk"/>
        </w:rPr>
      </w:pPr>
      <w:r>
        <w:rPr>
          <w:rStyle w:val="Merk"/>
        </w:rPr>
        <w:t>ALUPROF</w:t>
      </w:r>
    </w:p>
    <w:p w14:paraId="69155EB0" w14:textId="77777777" w:rsidR="00E74F38" w:rsidRDefault="00E74F38" w:rsidP="00A10FF4">
      <w:pPr>
        <w:pStyle w:val="80"/>
        <w:tabs>
          <w:tab w:val="clear" w:pos="284"/>
        </w:tabs>
        <w:ind w:right="140"/>
      </w:pPr>
      <w:r>
        <w:t>Zeelsebaan 61</w:t>
      </w:r>
    </w:p>
    <w:p w14:paraId="73DE623F" w14:textId="77777777" w:rsidR="00E74F38" w:rsidRPr="00211C48" w:rsidRDefault="00E74F38" w:rsidP="00A10FF4">
      <w:pPr>
        <w:pStyle w:val="80"/>
        <w:tabs>
          <w:tab w:val="clear" w:pos="284"/>
        </w:tabs>
        <w:ind w:right="140"/>
      </w:pPr>
      <w:r>
        <w:t xml:space="preserve">9200 </w:t>
      </w:r>
      <w:r w:rsidRPr="00211C48">
        <w:t>Dendermonde</w:t>
      </w:r>
    </w:p>
    <w:p w14:paraId="356C02B3" w14:textId="4FC4D5A9" w:rsidR="00E74F38" w:rsidRPr="00211C48" w:rsidRDefault="00E74F38" w:rsidP="00A10FF4">
      <w:pPr>
        <w:pStyle w:val="80"/>
        <w:tabs>
          <w:tab w:val="clear" w:pos="284"/>
        </w:tabs>
        <w:ind w:right="140"/>
      </w:pPr>
      <w:r w:rsidRPr="00211C48">
        <w:t>T</w:t>
      </w:r>
      <w:r>
        <w:t>e</w:t>
      </w:r>
      <w:r w:rsidRPr="00211C48">
        <w:t>l.: +32</w:t>
      </w:r>
      <w:r>
        <w:t xml:space="preserve"> (0)52 25 81 10</w:t>
      </w:r>
    </w:p>
    <w:p w14:paraId="0BB05197" w14:textId="76006806" w:rsidR="00E74F38" w:rsidRPr="00211C48" w:rsidRDefault="00E74F38" w:rsidP="00A10FF4">
      <w:pPr>
        <w:pStyle w:val="80"/>
        <w:tabs>
          <w:tab w:val="clear" w:pos="284"/>
        </w:tabs>
        <w:ind w:right="140"/>
      </w:pPr>
      <w:r>
        <w:t>www.aluprof.com</w:t>
      </w:r>
    </w:p>
    <w:p w14:paraId="0636C90D" w14:textId="77777777" w:rsidR="00E74F38" w:rsidRPr="00FB74F9" w:rsidRDefault="00E74F38" w:rsidP="00A10FF4">
      <w:pPr>
        <w:pStyle w:val="80"/>
        <w:tabs>
          <w:tab w:val="clear" w:pos="284"/>
        </w:tabs>
        <w:ind w:right="140"/>
        <w:rPr>
          <w:rStyle w:val="Hyperlink"/>
        </w:rPr>
      </w:pPr>
      <w:hyperlink r:id="rId15" w:history="1">
        <w:r w:rsidRPr="00FF4D0D">
          <w:rPr>
            <w:rStyle w:val="Hyperlink"/>
          </w:rPr>
          <w:t>belgium@aluprof.eu</w:t>
        </w:r>
      </w:hyperlink>
    </w:p>
    <w:p w14:paraId="0372A73A" w14:textId="4B7462DE" w:rsidR="00452FD3" w:rsidRPr="00211C48" w:rsidRDefault="00452FD3" w:rsidP="00B2331E">
      <w:pPr>
        <w:pStyle w:val="80"/>
        <w:spacing w:before="0"/>
        <w:ind w:left="0" w:right="140"/>
      </w:pPr>
    </w:p>
    <w:sectPr w:rsidR="00452FD3" w:rsidRPr="00211C48" w:rsidSect="0076159C">
      <w:headerReference w:type="default" r:id="rId16"/>
      <w:footerReference w:type="default" r:id="rId17"/>
      <w:pgSz w:w="11906" w:h="16838"/>
      <w:pgMar w:top="1417" w:right="1134" w:bottom="1417" w:left="2268" w:header="709" w:footer="76"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1B1E" w14:textId="77777777" w:rsidR="009A0F15" w:rsidRDefault="009A0F15" w:rsidP="0076159C">
      <w:r>
        <w:separator/>
      </w:r>
    </w:p>
  </w:endnote>
  <w:endnote w:type="continuationSeparator" w:id="0">
    <w:p w14:paraId="3DE8F229" w14:textId="77777777" w:rsidR="009A0F15" w:rsidRDefault="009A0F15" w:rsidP="0076159C">
      <w:r>
        <w:continuationSeparator/>
      </w:r>
    </w:p>
  </w:endnote>
  <w:endnote w:type="continuationNotice" w:id="1">
    <w:p w14:paraId="6858DA33" w14:textId="77777777" w:rsidR="009A0F15" w:rsidRDefault="009A0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D32B" w14:textId="77777777" w:rsidR="00024E7D" w:rsidRPr="000B3F58" w:rsidRDefault="009A0F15" w:rsidP="00166915">
    <w:pPr>
      <w:ind w:left="-1134" w:right="-427"/>
    </w:pPr>
    <w:r>
      <w:rPr>
        <w:noProof/>
      </w:rPr>
    </w:r>
    <w:r>
      <w:pict w14:anchorId="385306F8">
        <v:rect id="Horizontal Line 10" o:spid="_x0000_s1025" style="width:503.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" filled="f">
          <o:lock v:ext="edit" rotation="t" aspectratio="t" verticies="t" text="t" shapetype="t"/>
          <w10:anchorlock/>
        </v:rect>
      </w:pict>
    </w:r>
  </w:p>
  <w:p w14:paraId="22D25CDB" w14:textId="2969C420" w:rsidR="0076159C" w:rsidRPr="00FB0B2D" w:rsidRDefault="0076159C" w:rsidP="0076159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5635CB">
      <w:rPr>
        <w:rFonts w:ascii="Arial" w:hAnsi="Arial" w:cs="Arial"/>
        <w:sz w:val="16"/>
        <w:szCs w:val="16"/>
        <w:lang w:val="en-GB"/>
      </w:rPr>
      <w:t>2</w:t>
    </w:r>
    <w:r w:rsidR="007727D4">
      <w:rPr>
        <w:rFonts w:ascii="Arial" w:hAnsi="Arial" w:cs="Arial"/>
        <w:sz w:val="16"/>
        <w:szCs w:val="16"/>
        <w:lang w:val="en-GB"/>
      </w:rPr>
      <w:t>6</w:t>
    </w:r>
    <w:r>
      <w:rPr>
        <w:rFonts w:ascii="Arial" w:hAnsi="Arial" w:cs="Arial"/>
        <w:sz w:val="16"/>
        <w:szCs w:val="16"/>
        <w:lang w:val="en-GB"/>
      </w:rPr>
      <w:tab/>
      <w:t xml:space="preserve">FabrikantBestek </w:t>
    </w:r>
    <w:r w:rsidRPr="00FB0B2D">
      <w:rPr>
        <w:rFonts w:ascii="Arial" w:hAnsi="Arial" w:cs="Arial"/>
        <w:sz w:val="16"/>
        <w:szCs w:val="16"/>
        <w:lang w:val="en-GB"/>
      </w:rPr>
      <w:t>- 20</w:t>
    </w:r>
    <w:r w:rsidR="005635CB">
      <w:rPr>
        <w:rFonts w:ascii="Arial" w:hAnsi="Arial" w:cs="Arial"/>
        <w:sz w:val="16"/>
        <w:szCs w:val="16"/>
        <w:lang w:val="en-GB"/>
      </w:rPr>
      <w:t>2</w:t>
    </w:r>
    <w:r w:rsidR="007727D4">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7F7A70">
      <w:rPr>
        <w:rFonts w:ascii="Arial" w:hAnsi="Arial" w:cs="Arial"/>
        <w:noProof/>
        <w:sz w:val="16"/>
        <w:szCs w:val="16"/>
      </w:rPr>
      <w:t>2026 03 12</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7F7A70">
      <w:rPr>
        <w:rFonts w:ascii="Arial" w:hAnsi="Arial" w:cs="Arial"/>
        <w:noProof/>
        <w:sz w:val="16"/>
        <w:szCs w:val="16"/>
      </w:rPr>
      <w:t>13:44</w:t>
    </w:r>
    <w:r w:rsidRPr="00FB0B2D">
      <w:rPr>
        <w:rFonts w:ascii="Arial" w:hAnsi="Arial" w:cs="Arial"/>
        <w:sz w:val="16"/>
        <w:szCs w:val="16"/>
      </w:rPr>
      <w:fldChar w:fldCharType="end"/>
    </w:r>
  </w:p>
  <w:p w14:paraId="7B40F620" w14:textId="214CC805" w:rsidR="0076159C" w:rsidRPr="00FB0B2D" w:rsidRDefault="0076159C" w:rsidP="0076159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5635CB">
      <w:rPr>
        <w:rFonts w:ascii="Arial" w:hAnsi="Arial" w:cs="Arial"/>
        <w:sz w:val="16"/>
        <w:szCs w:val="16"/>
        <w:lang w:val="en-GB"/>
      </w:rPr>
      <w:t>ALUPROF MB-</w:t>
    </w:r>
    <w:r w:rsidR="007727D4">
      <w:rPr>
        <w:rFonts w:ascii="Arial" w:hAnsi="Arial" w:cs="Arial"/>
        <w:sz w:val="16"/>
        <w:szCs w:val="16"/>
        <w:lang w:val="en-GB"/>
      </w:rPr>
      <w:t>78</w:t>
    </w:r>
    <w:r>
      <w:rPr>
        <w:rFonts w:ascii="Arial" w:hAnsi="Arial" w:cs="Arial"/>
        <w:sz w:val="16"/>
        <w:szCs w:val="16"/>
        <w:lang w:val="en-GB"/>
      </w:rPr>
      <w:t xml:space="preserve"> </w:t>
    </w:r>
    <w:r w:rsidR="00441298">
      <w:rPr>
        <w:rFonts w:ascii="Arial" w:hAnsi="Arial" w:cs="Arial"/>
        <w:sz w:val="16"/>
        <w:szCs w:val="16"/>
        <w:lang w:val="en-GB"/>
      </w:rPr>
      <w:t>12</w:t>
    </w:r>
    <w:r w:rsidR="00F84D6B">
      <w:rPr>
        <w:rFonts w:ascii="Arial" w:hAnsi="Arial" w:cs="Arial"/>
        <w:sz w:val="16"/>
        <w:szCs w:val="16"/>
        <w:lang w:val="en-GB"/>
      </w:rPr>
      <w:t>-3-</w:t>
    </w:r>
    <w:r w:rsidRPr="00FB0B2D">
      <w:rPr>
        <w:rFonts w:ascii="Arial" w:hAnsi="Arial" w:cs="Arial"/>
        <w:sz w:val="16"/>
        <w:szCs w:val="16"/>
        <w:lang w:val="en-GB"/>
      </w:rPr>
      <w:t>20</w:t>
    </w:r>
    <w:r w:rsidR="005635CB">
      <w:rPr>
        <w:rFonts w:ascii="Arial" w:hAnsi="Arial" w:cs="Arial"/>
        <w:sz w:val="16"/>
        <w:szCs w:val="16"/>
        <w:lang w:val="en-GB"/>
      </w:rPr>
      <w:t>2</w:t>
    </w:r>
    <w:r w:rsidR="007727D4">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00452FD3">
      <w:rPr>
        <w:rStyle w:val="Paginanummer"/>
        <w:rFonts w:ascii="Arial" w:hAnsi="Arial" w:cs="Arial"/>
        <w:noProof/>
        <w:sz w:val="16"/>
        <w:szCs w:val="16"/>
        <w:lang w:val="en-GB"/>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00452FD3">
      <w:rPr>
        <w:rStyle w:val="Paginanummer"/>
        <w:rFonts w:ascii="Arial" w:hAnsi="Arial" w:cs="Arial"/>
        <w:noProof/>
        <w:sz w:val="16"/>
        <w:szCs w:val="16"/>
        <w:lang w:val="en-GB"/>
      </w:rPr>
      <w:t>7</w:t>
    </w:r>
    <w:r w:rsidRPr="00FB0B2D">
      <w:rPr>
        <w:rStyle w:val="Paginanummer"/>
        <w:rFonts w:ascii="Arial" w:hAnsi="Arial" w:cs="Arial"/>
        <w:sz w:val="16"/>
        <w:szCs w:val="16"/>
      </w:rPr>
      <w:fldChar w:fldCharType="end"/>
    </w:r>
  </w:p>
  <w:p w14:paraId="062F2F27" w14:textId="77777777" w:rsidR="0076159C" w:rsidRPr="00A06B3D" w:rsidRDefault="0076159C" w:rsidP="0076159C">
    <w:pPr>
      <w:pStyle w:val="Voettekst"/>
      <w:rPr>
        <w:lang w:val="en-GB"/>
      </w:rPr>
    </w:pPr>
  </w:p>
  <w:p w14:paraId="5B3092A7" w14:textId="77777777" w:rsidR="0076159C" w:rsidRPr="005635CB" w:rsidRDefault="0076159C">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0278" w14:textId="77777777" w:rsidR="009A0F15" w:rsidRDefault="009A0F15" w:rsidP="0076159C">
      <w:r>
        <w:separator/>
      </w:r>
    </w:p>
  </w:footnote>
  <w:footnote w:type="continuationSeparator" w:id="0">
    <w:p w14:paraId="70853ED2" w14:textId="77777777" w:rsidR="009A0F15" w:rsidRDefault="009A0F15" w:rsidP="0076159C">
      <w:r>
        <w:continuationSeparator/>
      </w:r>
    </w:p>
  </w:footnote>
  <w:footnote w:type="continuationNotice" w:id="1">
    <w:p w14:paraId="0C19695B" w14:textId="77777777" w:rsidR="009A0F15" w:rsidRDefault="009A0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0868" w14:textId="77777777" w:rsidR="0076159C" w:rsidRPr="004E50D5" w:rsidRDefault="0076159C" w:rsidP="0076159C">
    <w:pPr>
      <w:pStyle w:val="Bestek"/>
    </w:pPr>
    <w:bookmarkStart w:id="68" w:name="_Toc75230067"/>
    <w:bookmarkStart w:id="69" w:name="_Toc114297164"/>
    <w:r w:rsidRPr="004E50D5">
      <w:t>Bestekteksten</w:t>
    </w:r>
    <w:bookmarkEnd w:id="68"/>
    <w:bookmarkEnd w:id="69"/>
  </w:p>
  <w:p w14:paraId="64FF3141" w14:textId="77777777" w:rsidR="0076159C" w:rsidRPr="004E50D5" w:rsidRDefault="0076159C" w:rsidP="0076159C">
    <w:pPr>
      <w:pStyle w:val="Kop5"/>
      <w:rPr>
        <w:lang w:val="nl-BE"/>
      </w:rPr>
    </w:pPr>
    <w:r w:rsidRPr="004E50D5">
      <w:rPr>
        <w:lang w:val="nl-BE"/>
      </w:rPr>
      <w:t xml:space="preserve">Conform systematiek </w:t>
    </w:r>
    <w:r>
      <w:rPr>
        <w:lang w:val="nl-BE"/>
      </w:rPr>
      <w:t>N</w:t>
    </w:r>
    <w:r w:rsidRPr="004E50D5">
      <w:rPr>
        <w:lang w:val="nl-BE"/>
      </w:rPr>
      <w:t xml:space="preserve">eutraal </w:t>
    </w:r>
    <w:r>
      <w:rPr>
        <w:lang w:val="nl-BE"/>
      </w:rPr>
      <w:t>B</w:t>
    </w:r>
    <w:r w:rsidRPr="004E50D5">
      <w:rPr>
        <w:lang w:val="nl-BE"/>
      </w:rPr>
      <w:t>estek</w:t>
    </w:r>
    <w:r>
      <w:rPr>
        <w:lang w:val="nl-BE"/>
      </w:rPr>
      <w:t xml:space="preserve"> </w:t>
    </w:r>
  </w:p>
  <w:p w14:paraId="2D1182A7" w14:textId="77777777" w:rsidR="0076159C" w:rsidRDefault="007615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2" w15:restartNumberingAfterBreak="0">
    <w:nsid w:val="3E0B79F4"/>
    <w:multiLevelType w:val="hybridMultilevel"/>
    <w:tmpl w:val="D72EB64C"/>
    <w:lvl w:ilvl="0" w:tplc="24820206">
      <w:start w:val="43"/>
      <w:numFmt w:val="bullet"/>
      <w:lvlText w:val="-"/>
      <w:lvlJc w:val="left"/>
      <w:pPr>
        <w:ind w:left="1494" w:hanging="360"/>
      </w:pPr>
      <w:rPr>
        <w:rFonts w:ascii="Arial" w:eastAsia="Times New Roman" w:hAnsi="Arial" w:cs="Arial" w:hint="default"/>
        <w:color w:val="auto"/>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3" w15:restartNumberingAfterBreak="0">
    <w:nsid w:val="3F113538"/>
    <w:multiLevelType w:val="hybridMultilevel"/>
    <w:tmpl w:val="BFACE022"/>
    <w:lvl w:ilvl="0" w:tplc="AA8C6136">
      <w:numFmt w:val="bullet"/>
      <w:lvlText w:val="-"/>
      <w:lvlJc w:val="left"/>
      <w:pPr>
        <w:ind w:left="927" w:hanging="360"/>
      </w:pPr>
      <w:rPr>
        <w:rFonts w:ascii="Arial" w:eastAsia="Times New Roman" w:hAnsi="Arial" w:cs="Aria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4"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8"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0"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39194798">
    <w:abstractNumId w:val="9"/>
  </w:num>
  <w:num w:numId="2" w16cid:durableId="575822074">
    <w:abstractNumId w:val="6"/>
  </w:num>
  <w:num w:numId="3" w16cid:durableId="494299783">
    <w:abstractNumId w:val="10"/>
  </w:num>
  <w:num w:numId="4" w16cid:durableId="359598415">
    <w:abstractNumId w:val="21"/>
  </w:num>
  <w:num w:numId="5" w16cid:durableId="1557738586">
    <w:abstractNumId w:val="11"/>
  </w:num>
  <w:num w:numId="6" w16cid:durableId="174807648">
    <w:abstractNumId w:val="12"/>
  </w:num>
  <w:num w:numId="7" w16cid:durableId="931936195">
    <w:abstractNumId w:val="27"/>
  </w:num>
  <w:num w:numId="8" w16cid:durableId="922759941">
    <w:abstractNumId w:val="15"/>
  </w:num>
  <w:num w:numId="9" w16cid:durableId="1402216595">
    <w:abstractNumId w:val="30"/>
  </w:num>
  <w:num w:numId="10" w16cid:durableId="362751142">
    <w:abstractNumId w:val="24"/>
  </w:num>
  <w:num w:numId="11" w16cid:durableId="355425092">
    <w:abstractNumId w:val="14"/>
  </w:num>
  <w:num w:numId="12" w16cid:durableId="638221804">
    <w:abstractNumId w:val="20"/>
  </w:num>
  <w:num w:numId="13" w16cid:durableId="557787683">
    <w:abstractNumId w:val="7"/>
  </w:num>
  <w:num w:numId="14" w16cid:durableId="1287736985">
    <w:abstractNumId w:val="5"/>
  </w:num>
  <w:num w:numId="15" w16cid:durableId="289359142">
    <w:abstractNumId w:val="4"/>
  </w:num>
  <w:num w:numId="16" w16cid:durableId="300428698">
    <w:abstractNumId w:val="8"/>
  </w:num>
  <w:num w:numId="17" w16cid:durableId="380132562">
    <w:abstractNumId w:val="3"/>
  </w:num>
  <w:num w:numId="18" w16cid:durableId="894706368">
    <w:abstractNumId w:val="2"/>
  </w:num>
  <w:num w:numId="19" w16cid:durableId="1977566705">
    <w:abstractNumId w:val="1"/>
  </w:num>
  <w:num w:numId="20" w16cid:durableId="212888223">
    <w:abstractNumId w:val="0"/>
  </w:num>
  <w:num w:numId="21" w16cid:durableId="915436019">
    <w:abstractNumId w:val="13"/>
  </w:num>
  <w:num w:numId="22" w16cid:durableId="1163468257">
    <w:abstractNumId w:val="26"/>
  </w:num>
  <w:num w:numId="23" w16cid:durableId="742527655">
    <w:abstractNumId w:val="28"/>
  </w:num>
  <w:num w:numId="24" w16cid:durableId="811756714">
    <w:abstractNumId w:val="25"/>
  </w:num>
  <w:num w:numId="25" w16cid:durableId="1221282607">
    <w:abstractNumId w:val="31"/>
  </w:num>
  <w:num w:numId="26" w16cid:durableId="216203801">
    <w:abstractNumId w:val="18"/>
  </w:num>
  <w:num w:numId="27" w16cid:durableId="292636322">
    <w:abstractNumId w:val="29"/>
  </w:num>
  <w:num w:numId="28" w16cid:durableId="1736775803">
    <w:abstractNumId w:val="19"/>
  </w:num>
  <w:num w:numId="29" w16cid:durableId="618877010">
    <w:abstractNumId w:val="37"/>
  </w:num>
  <w:num w:numId="30" w16cid:durableId="961157042">
    <w:abstractNumId w:val="33"/>
  </w:num>
  <w:num w:numId="31" w16cid:durableId="975522793">
    <w:abstractNumId w:val="36"/>
  </w:num>
  <w:num w:numId="32" w16cid:durableId="31274408">
    <w:abstractNumId w:val="16"/>
  </w:num>
  <w:num w:numId="33" w16cid:durableId="736561644">
    <w:abstractNumId w:val="17"/>
  </w:num>
  <w:num w:numId="34" w16cid:durableId="168761455">
    <w:abstractNumId w:val="34"/>
  </w:num>
  <w:num w:numId="35" w16cid:durableId="651132520">
    <w:abstractNumId w:val="32"/>
  </w:num>
  <w:num w:numId="36" w16cid:durableId="854156126">
    <w:abstractNumId w:val="35"/>
  </w:num>
  <w:num w:numId="37" w16cid:durableId="146631284">
    <w:abstractNumId w:val="38"/>
  </w:num>
  <w:num w:numId="38" w16cid:durableId="577445094">
    <w:abstractNumId w:val="23"/>
  </w:num>
  <w:num w:numId="39" w16cid:durableId="14008324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02"/>
    <w:rsid w:val="000008C4"/>
    <w:rsid w:val="00003E48"/>
    <w:rsid w:val="000054B6"/>
    <w:rsid w:val="00007B14"/>
    <w:rsid w:val="00012A04"/>
    <w:rsid w:val="00014308"/>
    <w:rsid w:val="00024E7D"/>
    <w:rsid w:val="00024ED3"/>
    <w:rsid w:val="0002625B"/>
    <w:rsid w:val="00030DA4"/>
    <w:rsid w:val="00031229"/>
    <w:rsid w:val="000318D6"/>
    <w:rsid w:val="00041591"/>
    <w:rsid w:val="00044E1A"/>
    <w:rsid w:val="00045343"/>
    <w:rsid w:val="00045889"/>
    <w:rsid w:val="00046E28"/>
    <w:rsid w:val="00047C9E"/>
    <w:rsid w:val="00050CFA"/>
    <w:rsid w:val="00053DB2"/>
    <w:rsid w:val="000557F4"/>
    <w:rsid w:val="00066881"/>
    <w:rsid w:val="0007550B"/>
    <w:rsid w:val="00083AE2"/>
    <w:rsid w:val="000854A8"/>
    <w:rsid w:val="000900B3"/>
    <w:rsid w:val="00092CF5"/>
    <w:rsid w:val="00097A2E"/>
    <w:rsid w:val="00097BA4"/>
    <w:rsid w:val="00097E4D"/>
    <w:rsid w:val="000A26DA"/>
    <w:rsid w:val="000A3E96"/>
    <w:rsid w:val="000B0309"/>
    <w:rsid w:val="000B5590"/>
    <w:rsid w:val="000B5EF4"/>
    <w:rsid w:val="000D34A8"/>
    <w:rsid w:val="000D34FF"/>
    <w:rsid w:val="000D683A"/>
    <w:rsid w:val="000D6AC9"/>
    <w:rsid w:val="000E1E2B"/>
    <w:rsid w:val="000E7DA9"/>
    <w:rsid w:val="000F7BF2"/>
    <w:rsid w:val="00101FCC"/>
    <w:rsid w:val="0010251F"/>
    <w:rsid w:val="001111B8"/>
    <w:rsid w:val="00114331"/>
    <w:rsid w:val="00115ED7"/>
    <w:rsid w:val="00130A64"/>
    <w:rsid w:val="00133ED0"/>
    <w:rsid w:val="001346D4"/>
    <w:rsid w:val="00137D05"/>
    <w:rsid w:val="00142665"/>
    <w:rsid w:val="00147154"/>
    <w:rsid w:val="0015544E"/>
    <w:rsid w:val="00155DC4"/>
    <w:rsid w:val="00157CA9"/>
    <w:rsid w:val="001622FA"/>
    <w:rsid w:val="001638A9"/>
    <w:rsid w:val="00163C20"/>
    <w:rsid w:val="00164351"/>
    <w:rsid w:val="0016594C"/>
    <w:rsid w:val="00166915"/>
    <w:rsid w:val="00167321"/>
    <w:rsid w:val="00167A92"/>
    <w:rsid w:val="00170F49"/>
    <w:rsid w:val="001721AC"/>
    <w:rsid w:val="00173079"/>
    <w:rsid w:val="00183256"/>
    <w:rsid w:val="00195E0D"/>
    <w:rsid w:val="001A0BED"/>
    <w:rsid w:val="001A3B42"/>
    <w:rsid w:val="001B22C7"/>
    <w:rsid w:val="001B652F"/>
    <w:rsid w:val="001C0FEC"/>
    <w:rsid w:val="001C32D8"/>
    <w:rsid w:val="001C5DBA"/>
    <w:rsid w:val="001C7558"/>
    <w:rsid w:val="001D0AB5"/>
    <w:rsid w:val="001D5EA3"/>
    <w:rsid w:val="001D66D8"/>
    <w:rsid w:val="001D69B6"/>
    <w:rsid w:val="001D7F90"/>
    <w:rsid w:val="001E27D0"/>
    <w:rsid w:val="001F19D1"/>
    <w:rsid w:val="001F4580"/>
    <w:rsid w:val="001F66A4"/>
    <w:rsid w:val="002012D8"/>
    <w:rsid w:val="002015C7"/>
    <w:rsid w:val="00203D66"/>
    <w:rsid w:val="0020443C"/>
    <w:rsid w:val="00207AF9"/>
    <w:rsid w:val="00211BC3"/>
    <w:rsid w:val="00211C48"/>
    <w:rsid w:val="00214F6E"/>
    <w:rsid w:val="00220D96"/>
    <w:rsid w:val="00224D30"/>
    <w:rsid w:val="00225A2E"/>
    <w:rsid w:val="00225F0C"/>
    <w:rsid w:val="00230E33"/>
    <w:rsid w:val="00247236"/>
    <w:rsid w:val="00251D45"/>
    <w:rsid w:val="00251E99"/>
    <w:rsid w:val="002546B9"/>
    <w:rsid w:val="00254B5A"/>
    <w:rsid w:val="00257057"/>
    <w:rsid w:val="00270344"/>
    <w:rsid w:val="002730A8"/>
    <w:rsid w:val="00273EC4"/>
    <w:rsid w:val="00280E40"/>
    <w:rsid w:val="00290240"/>
    <w:rsid w:val="00290B72"/>
    <w:rsid w:val="002910F4"/>
    <w:rsid w:val="00291DBF"/>
    <w:rsid w:val="00294955"/>
    <w:rsid w:val="002A3195"/>
    <w:rsid w:val="002C265C"/>
    <w:rsid w:val="002C67BA"/>
    <w:rsid w:val="002C7F32"/>
    <w:rsid w:val="002D5E33"/>
    <w:rsid w:val="002E1BAB"/>
    <w:rsid w:val="002F174D"/>
    <w:rsid w:val="002F1D82"/>
    <w:rsid w:val="002F621F"/>
    <w:rsid w:val="00305443"/>
    <w:rsid w:val="0030551F"/>
    <w:rsid w:val="00310672"/>
    <w:rsid w:val="00311AFF"/>
    <w:rsid w:val="00312063"/>
    <w:rsid w:val="00314CF5"/>
    <w:rsid w:val="00316745"/>
    <w:rsid w:val="003226E8"/>
    <w:rsid w:val="00326FC3"/>
    <w:rsid w:val="003363EF"/>
    <w:rsid w:val="00337EA7"/>
    <w:rsid w:val="003400A1"/>
    <w:rsid w:val="00342040"/>
    <w:rsid w:val="00350CE6"/>
    <w:rsid w:val="00355629"/>
    <w:rsid w:val="003654C0"/>
    <w:rsid w:val="003677A5"/>
    <w:rsid w:val="003679BF"/>
    <w:rsid w:val="003730D0"/>
    <w:rsid w:val="00391B65"/>
    <w:rsid w:val="003921BC"/>
    <w:rsid w:val="00395D0F"/>
    <w:rsid w:val="003A00DF"/>
    <w:rsid w:val="003A62A1"/>
    <w:rsid w:val="003A6DE3"/>
    <w:rsid w:val="003A700F"/>
    <w:rsid w:val="003B003B"/>
    <w:rsid w:val="003B4F0A"/>
    <w:rsid w:val="003B61D9"/>
    <w:rsid w:val="003B6837"/>
    <w:rsid w:val="003C6904"/>
    <w:rsid w:val="003D6254"/>
    <w:rsid w:val="003E4DDA"/>
    <w:rsid w:val="003F073E"/>
    <w:rsid w:val="003F242A"/>
    <w:rsid w:val="00401AA3"/>
    <w:rsid w:val="00403BCE"/>
    <w:rsid w:val="00407F43"/>
    <w:rsid w:val="00413049"/>
    <w:rsid w:val="004146B7"/>
    <w:rsid w:val="004146CC"/>
    <w:rsid w:val="00416B32"/>
    <w:rsid w:val="00417687"/>
    <w:rsid w:val="00423B60"/>
    <w:rsid w:val="0042410D"/>
    <w:rsid w:val="0044017B"/>
    <w:rsid w:val="00441298"/>
    <w:rsid w:val="004417A4"/>
    <w:rsid w:val="00444991"/>
    <w:rsid w:val="00447943"/>
    <w:rsid w:val="00452FD3"/>
    <w:rsid w:val="004567D2"/>
    <w:rsid w:val="00457148"/>
    <w:rsid w:val="0046065C"/>
    <w:rsid w:val="00470F69"/>
    <w:rsid w:val="00474832"/>
    <w:rsid w:val="0047525F"/>
    <w:rsid w:val="00476F9C"/>
    <w:rsid w:val="004800CD"/>
    <w:rsid w:val="00484930"/>
    <w:rsid w:val="00485017"/>
    <w:rsid w:val="00485634"/>
    <w:rsid w:val="004907E9"/>
    <w:rsid w:val="004A28E3"/>
    <w:rsid w:val="004A2E38"/>
    <w:rsid w:val="004A3E46"/>
    <w:rsid w:val="004A452B"/>
    <w:rsid w:val="004C3735"/>
    <w:rsid w:val="004D4B88"/>
    <w:rsid w:val="004D51D9"/>
    <w:rsid w:val="004D658F"/>
    <w:rsid w:val="004E5CEA"/>
    <w:rsid w:val="004F5939"/>
    <w:rsid w:val="005038E4"/>
    <w:rsid w:val="005127F0"/>
    <w:rsid w:val="00521084"/>
    <w:rsid w:val="00522900"/>
    <w:rsid w:val="0052363E"/>
    <w:rsid w:val="005271FC"/>
    <w:rsid w:val="0053168A"/>
    <w:rsid w:val="00534CBA"/>
    <w:rsid w:val="00536EBE"/>
    <w:rsid w:val="0054521C"/>
    <w:rsid w:val="0055158E"/>
    <w:rsid w:val="00561500"/>
    <w:rsid w:val="005635CB"/>
    <w:rsid w:val="00574A91"/>
    <w:rsid w:val="005836CD"/>
    <w:rsid w:val="00584A67"/>
    <w:rsid w:val="005948BD"/>
    <w:rsid w:val="005A21FB"/>
    <w:rsid w:val="005A381C"/>
    <w:rsid w:val="005A6610"/>
    <w:rsid w:val="005B6B9F"/>
    <w:rsid w:val="005C05D4"/>
    <w:rsid w:val="005C2C77"/>
    <w:rsid w:val="005D2922"/>
    <w:rsid w:val="005D2AD2"/>
    <w:rsid w:val="005D406F"/>
    <w:rsid w:val="005D545F"/>
    <w:rsid w:val="005D6CD8"/>
    <w:rsid w:val="005D7778"/>
    <w:rsid w:val="005E1772"/>
    <w:rsid w:val="005E26CA"/>
    <w:rsid w:val="005E7138"/>
    <w:rsid w:val="005E76B0"/>
    <w:rsid w:val="00606823"/>
    <w:rsid w:val="0060694C"/>
    <w:rsid w:val="00623E86"/>
    <w:rsid w:val="0062752A"/>
    <w:rsid w:val="00627813"/>
    <w:rsid w:val="00632D29"/>
    <w:rsid w:val="00633FEE"/>
    <w:rsid w:val="00635C11"/>
    <w:rsid w:val="00637573"/>
    <w:rsid w:val="00644AB5"/>
    <w:rsid w:val="00645A7C"/>
    <w:rsid w:val="00652438"/>
    <w:rsid w:val="00657EC9"/>
    <w:rsid w:val="006627C0"/>
    <w:rsid w:val="006656D5"/>
    <w:rsid w:val="00677AA0"/>
    <w:rsid w:val="00682DE3"/>
    <w:rsid w:val="006833AD"/>
    <w:rsid w:val="00683DF7"/>
    <w:rsid w:val="00691A75"/>
    <w:rsid w:val="00693F2C"/>
    <w:rsid w:val="00695474"/>
    <w:rsid w:val="00697C40"/>
    <w:rsid w:val="006A26A6"/>
    <w:rsid w:val="006A5DC5"/>
    <w:rsid w:val="006B042F"/>
    <w:rsid w:val="006B5755"/>
    <w:rsid w:val="006C01B8"/>
    <w:rsid w:val="006C0979"/>
    <w:rsid w:val="006C331E"/>
    <w:rsid w:val="006C3A7E"/>
    <w:rsid w:val="006C6437"/>
    <w:rsid w:val="006C705B"/>
    <w:rsid w:val="006C7D0C"/>
    <w:rsid w:val="006D08A5"/>
    <w:rsid w:val="006D1B9C"/>
    <w:rsid w:val="00700839"/>
    <w:rsid w:val="007161BF"/>
    <w:rsid w:val="00720EE8"/>
    <w:rsid w:val="00724281"/>
    <w:rsid w:val="00724362"/>
    <w:rsid w:val="00743A0D"/>
    <w:rsid w:val="0075027C"/>
    <w:rsid w:val="00750F46"/>
    <w:rsid w:val="007512B4"/>
    <w:rsid w:val="00752029"/>
    <w:rsid w:val="00756975"/>
    <w:rsid w:val="0076159C"/>
    <w:rsid w:val="00763BDA"/>
    <w:rsid w:val="007659C1"/>
    <w:rsid w:val="007727D4"/>
    <w:rsid w:val="00774C1D"/>
    <w:rsid w:val="00777EA0"/>
    <w:rsid w:val="00780283"/>
    <w:rsid w:val="00781778"/>
    <w:rsid w:val="00782AFC"/>
    <w:rsid w:val="007848D6"/>
    <w:rsid w:val="00786BB9"/>
    <w:rsid w:val="007913E0"/>
    <w:rsid w:val="00792A64"/>
    <w:rsid w:val="007A0620"/>
    <w:rsid w:val="007A2DC3"/>
    <w:rsid w:val="007B1151"/>
    <w:rsid w:val="007B6CB4"/>
    <w:rsid w:val="007C467C"/>
    <w:rsid w:val="007D32B8"/>
    <w:rsid w:val="007D3F92"/>
    <w:rsid w:val="007D470E"/>
    <w:rsid w:val="007E70F2"/>
    <w:rsid w:val="007F0400"/>
    <w:rsid w:val="007F0EDE"/>
    <w:rsid w:val="007F5374"/>
    <w:rsid w:val="007F755C"/>
    <w:rsid w:val="007F7A70"/>
    <w:rsid w:val="00803F01"/>
    <w:rsid w:val="00806C5E"/>
    <w:rsid w:val="00807286"/>
    <w:rsid w:val="008178BE"/>
    <w:rsid w:val="00823C6E"/>
    <w:rsid w:val="00830834"/>
    <w:rsid w:val="00837E85"/>
    <w:rsid w:val="008420F9"/>
    <w:rsid w:val="00845BEB"/>
    <w:rsid w:val="00854250"/>
    <w:rsid w:val="00860C09"/>
    <w:rsid w:val="0086525B"/>
    <w:rsid w:val="008714A7"/>
    <w:rsid w:val="00885AF1"/>
    <w:rsid w:val="00886F30"/>
    <w:rsid w:val="008915A8"/>
    <w:rsid w:val="00897753"/>
    <w:rsid w:val="008A1B74"/>
    <w:rsid w:val="008A2CEB"/>
    <w:rsid w:val="008A4F91"/>
    <w:rsid w:val="008B424B"/>
    <w:rsid w:val="008B7DF6"/>
    <w:rsid w:val="008C38B6"/>
    <w:rsid w:val="008C4E9E"/>
    <w:rsid w:val="008C6DC7"/>
    <w:rsid w:val="008C7ED0"/>
    <w:rsid w:val="008D6539"/>
    <w:rsid w:val="008E15D7"/>
    <w:rsid w:val="008E1A02"/>
    <w:rsid w:val="008E5399"/>
    <w:rsid w:val="008E5714"/>
    <w:rsid w:val="008F0064"/>
    <w:rsid w:val="008F2A3E"/>
    <w:rsid w:val="008F3EBE"/>
    <w:rsid w:val="00900AA7"/>
    <w:rsid w:val="00902162"/>
    <w:rsid w:val="00903725"/>
    <w:rsid w:val="00903958"/>
    <w:rsid w:val="00905903"/>
    <w:rsid w:val="00910F72"/>
    <w:rsid w:val="00911369"/>
    <w:rsid w:val="00917662"/>
    <w:rsid w:val="00917F85"/>
    <w:rsid w:val="009323D7"/>
    <w:rsid w:val="009324E8"/>
    <w:rsid w:val="009335E4"/>
    <w:rsid w:val="0094013C"/>
    <w:rsid w:val="00944A47"/>
    <w:rsid w:val="00946FB3"/>
    <w:rsid w:val="009478F9"/>
    <w:rsid w:val="00951169"/>
    <w:rsid w:val="009520C9"/>
    <w:rsid w:val="009542D4"/>
    <w:rsid w:val="00957C3F"/>
    <w:rsid w:val="00974AAA"/>
    <w:rsid w:val="0098140B"/>
    <w:rsid w:val="00984716"/>
    <w:rsid w:val="00991997"/>
    <w:rsid w:val="00992DC8"/>
    <w:rsid w:val="009A0F15"/>
    <w:rsid w:val="009A5EA5"/>
    <w:rsid w:val="009B026A"/>
    <w:rsid w:val="009B1699"/>
    <w:rsid w:val="009B207B"/>
    <w:rsid w:val="009B38F2"/>
    <w:rsid w:val="009B65FA"/>
    <w:rsid w:val="009C4486"/>
    <w:rsid w:val="009D0F06"/>
    <w:rsid w:val="009D40C2"/>
    <w:rsid w:val="009D6A2E"/>
    <w:rsid w:val="009E4552"/>
    <w:rsid w:val="009E667C"/>
    <w:rsid w:val="009E6D51"/>
    <w:rsid w:val="009E78AA"/>
    <w:rsid w:val="009F0435"/>
    <w:rsid w:val="009F248B"/>
    <w:rsid w:val="009F4A71"/>
    <w:rsid w:val="009F55EA"/>
    <w:rsid w:val="00A012CB"/>
    <w:rsid w:val="00A04D5B"/>
    <w:rsid w:val="00A05911"/>
    <w:rsid w:val="00A05935"/>
    <w:rsid w:val="00A10FF4"/>
    <w:rsid w:val="00A1423D"/>
    <w:rsid w:val="00A1547A"/>
    <w:rsid w:val="00A17B7A"/>
    <w:rsid w:val="00A21F87"/>
    <w:rsid w:val="00A240A6"/>
    <w:rsid w:val="00A2496D"/>
    <w:rsid w:val="00A24E8C"/>
    <w:rsid w:val="00A25891"/>
    <w:rsid w:val="00A261E7"/>
    <w:rsid w:val="00A3257B"/>
    <w:rsid w:val="00A3353C"/>
    <w:rsid w:val="00A4064D"/>
    <w:rsid w:val="00A40E19"/>
    <w:rsid w:val="00A41A6A"/>
    <w:rsid w:val="00A45C42"/>
    <w:rsid w:val="00A51364"/>
    <w:rsid w:val="00A57504"/>
    <w:rsid w:val="00A64108"/>
    <w:rsid w:val="00A66050"/>
    <w:rsid w:val="00A778A2"/>
    <w:rsid w:val="00A82B94"/>
    <w:rsid w:val="00A84F8E"/>
    <w:rsid w:val="00A90C36"/>
    <w:rsid w:val="00A9298C"/>
    <w:rsid w:val="00AA1B47"/>
    <w:rsid w:val="00AB071E"/>
    <w:rsid w:val="00AB169F"/>
    <w:rsid w:val="00AB3BA4"/>
    <w:rsid w:val="00AB5A33"/>
    <w:rsid w:val="00AB64EB"/>
    <w:rsid w:val="00AC4D8E"/>
    <w:rsid w:val="00AD3CE0"/>
    <w:rsid w:val="00AE103A"/>
    <w:rsid w:val="00AE6EB6"/>
    <w:rsid w:val="00AE790D"/>
    <w:rsid w:val="00AF4F70"/>
    <w:rsid w:val="00B04DEA"/>
    <w:rsid w:val="00B06AC4"/>
    <w:rsid w:val="00B10306"/>
    <w:rsid w:val="00B1092F"/>
    <w:rsid w:val="00B10B4E"/>
    <w:rsid w:val="00B11ECC"/>
    <w:rsid w:val="00B12C8C"/>
    <w:rsid w:val="00B17510"/>
    <w:rsid w:val="00B21542"/>
    <w:rsid w:val="00B2331E"/>
    <w:rsid w:val="00B2753A"/>
    <w:rsid w:val="00B3079A"/>
    <w:rsid w:val="00B31628"/>
    <w:rsid w:val="00B34D9A"/>
    <w:rsid w:val="00B354AE"/>
    <w:rsid w:val="00B35C47"/>
    <w:rsid w:val="00B4664E"/>
    <w:rsid w:val="00B47762"/>
    <w:rsid w:val="00B53216"/>
    <w:rsid w:val="00B60B3B"/>
    <w:rsid w:val="00B63411"/>
    <w:rsid w:val="00B66B09"/>
    <w:rsid w:val="00B676C3"/>
    <w:rsid w:val="00B7718C"/>
    <w:rsid w:val="00B77227"/>
    <w:rsid w:val="00B8108A"/>
    <w:rsid w:val="00B920BB"/>
    <w:rsid w:val="00B9663C"/>
    <w:rsid w:val="00B97EDA"/>
    <w:rsid w:val="00BA199D"/>
    <w:rsid w:val="00BA566B"/>
    <w:rsid w:val="00BA5880"/>
    <w:rsid w:val="00BA7B47"/>
    <w:rsid w:val="00BB19ED"/>
    <w:rsid w:val="00BB1C63"/>
    <w:rsid w:val="00BB3C84"/>
    <w:rsid w:val="00BB41E0"/>
    <w:rsid w:val="00BB79A2"/>
    <w:rsid w:val="00BC278A"/>
    <w:rsid w:val="00BC4EAA"/>
    <w:rsid w:val="00BD3619"/>
    <w:rsid w:val="00BD6FF9"/>
    <w:rsid w:val="00BE2EED"/>
    <w:rsid w:val="00BF308F"/>
    <w:rsid w:val="00BF402B"/>
    <w:rsid w:val="00BF510E"/>
    <w:rsid w:val="00BF5FBC"/>
    <w:rsid w:val="00BF6171"/>
    <w:rsid w:val="00BF6F49"/>
    <w:rsid w:val="00C00BFA"/>
    <w:rsid w:val="00C109A9"/>
    <w:rsid w:val="00C15FDC"/>
    <w:rsid w:val="00C338E2"/>
    <w:rsid w:val="00C342AF"/>
    <w:rsid w:val="00C444E2"/>
    <w:rsid w:val="00C46619"/>
    <w:rsid w:val="00C57DB3"/>
    <w:rsid w:val="00C63098"/>
    <w:rsid w:val="00C63335"/>
    <w:rsid w:val="00C66771"/>
    <w:rsid w:val="00C72A13"/>
    <w:rsid w:val="00C739DC"/>
    <w:rsid w:val="00C77651"/>
    <w:rsid w:val="00C8073C"/>
    <w:rsid w:val="00C812DB"/>
    <w:rsid w:val="00C8391F"/>
    <w:rsid w:val="00C83A22"/>
    <w:rsid w:val="00C84922"/>
    <w:rsid w:val="00C87C0C"/>
    <w:rsid w:val="00C92F3C"/>
    <w:rsid w:val="00C93041"/>
    <w:rsid w:val="00C96BB4"/>
    <w:rsid w:val="00CB3AA8"/>
    <w:rsid w:val="00CB648B"/>
    <w:rsid w:val="00CD09B8"/>
    <w:rsid w:val="00CD7C8C"/>
    <w:rsid w:val="00CE3308"/>
    <w:rsid w:val="00CF2E3C"/>
    <w:rsid w:val="00CF5284"/>
    <w:rsid w:val="00D05EB6"/>
    <w:rsid w:val="00D073B6"/>
    <w:rsid w:val="00D1506C"/>
    <w:rsid w:val="00D15543"/>
    <w:rsid w:val="00D21361"/>
    <w:rsid w:val="00D272AF"/>
    <w:rsid w:val="00D33B1F"/>
    <w:rsid w:val="00D4002D"/>
    <w:rsid w:val="00D40E10"/>
    <w:rsid w:val="00D50EB2"/>
    <w:rsid w:val="00D5103C"/>
    <w:rsid w:val="00D54D69"/>
    <w:rsid w:val="00D56CD8"/>
    <w:rsid w:val="00D61F6B"/>
    <w:rsid w:val="00D86B03"/>
    <w:rsid w:val="00D87C42"/>
    <w:rsid w:val="00D908CC"/>
    <w:rsid w:val="00D92049"/>
    <w:rsid w:val="00D9309D"/>
    <w:rsid w:val="00D9532E"/>
    <w:rsid w:val="00D97C26"/>
    <w:rsid w:val="00DB566F"/>
    <w:rsid w:val="00DC008D"/>
    <w:rsid w:val="00DC0227"/>
    <w:rsid w:val="00DC2180"/>
    <w:rsid w:val="00DD0C78"/>
    <w:rsid w:val="00DD2B75"/>
    <w:rsid w:val="00DE1600"/>
    <w:rsid w:val="00DE6AF1"/>
    <w:rsid w:val="00DF211C"/>
    <w:rsid w:val="00DF3DF2"/>
    <w:rsid w:val="00E02468"/>
    <w:rsid w:val="00E03B48"/>
    <w:rsid w:val="00E0719D"/>
    <w:rsid w:val="00E072D2"/>
    <w:rsid w:val="00E13391"/>
    <w:rsid w:val="00E13F88"/>
    <w:rsid w:val="00E171F6"/>
    <w:rsid w:val="00E343BE"/>
    <w:rsid w:val="00E36F81"/>
    <w:rsid w:val="00E372CA"/>
    <w:rsid w:val="00E419F0"/>
    <w:rsid w:val="00E42A1C"/>
    <w:rsid w:val="00E50FA2"/>
    <w:rsid w:val="00E517AC"/>
    <w:rsid w:val="00E54897"/>
    <w:rsid w:val="00E55F0A"/>
    <w:rsid w:val="00E57C79"/>
    <w:rsid w:val="00E60D35"/>
    <w:rsid w:val="00E734C5"/>
    <w:rsid w:val="00E746F3"/>
    <w:rsid w:val="00E74F38"/>
    <w:rsid w:val="00E772B1"/>
    <w:rsid w:val="00E81A35"/>
    <w:rsid w:val="00E8243F"/>
    <w:rsid w:val="00E93058"/>
    <w:rsid w:val="00E953B0"/>
    <w:rsid w:val="00EA3D5E"/>
    <w:rsid w:val="00EA70F7"/>
    <w:rsid w:val="00EA7FE0"/>
    <w:rsid w:val="00EB246E"/>
    <w:rsid w:val="00EB4522"/>
    <w:rsid w:val="00EB5276"/>
    <w:rsid w:val="00EB58B6"/>
    <w:rsid w:val="00EB5E3B"/>
    <w:rsid w:val="00EC3CC8"/>
    <w:rsid w:val="00EC5079"/>
    <w:rsid w:val="00ED04F1"/>
    <w:rsid w:val="00ED3EC6"/>
    <w:rsid w:val="00EE34A0"/>
    <w:rsid w:val="00EE3803"/>
    <w:rsid w:val="00EE3C69"/>
    <w:rsid w:val="00EE6F20"/>
    <w:rsid w:val="00EF1CDF"/>
    <w:rsid w:val="00EF3555"/>
    <w:rsid w:val="00EF4995"/>
    <w:rsid w:val="00F02A52"/>
    <w:rsid w:val="00F06A27"/>
    <w:rsid w:val="00F06BA1"/>
    <w:rsid w:val="00F10475"/>
    <w:rsid w:val="00F1062B"/>
    <w:rsid w:val="00F12D63"/>
    <w:rsid w:val="00F21205"/>
    <w:rsid w:val="00F22187"/>
    <w:rsid w:val="00F30431"/>
    <w:rsid w:val="00F318E0"/>
    <w:rsid w:val="00F31D00"/>
    <w:rsid w:val="00F40909"/>
    <w:rsid w:val="00F41C52"/>
    <w:rsid w:val="00F459E0"/>
    <w:rsid w:val="00F50D27"/>
    <w:rsid w:val="00F55121"/>
    <w:rsid w:val="00F64382"/>
    <w:rsid w:val="00F66F1B"/>
    <w:rsid w:val="00F77C09"/>
    <w:rsid w:val="00F84D6B"/>
    <w:rsid w:val="00F86627"/>
    <w:rsid w:val="00F92BE8"/>
    <w:rsid w:val="00F96E56"/>
    <w:rsid w:val="00FA0BE5"/>
    <w:rsid w:val="00FA4551"/>
    <w:rsid w:val="00FA6BCA"/>
    <w:rsid w:val="00FB3CE5"/>
    <w:rsid w:val="00FB3F6E"/>
    <w:rsid w:val="00FB60D6"/>
    <w:rsid w:val="00FB782A"/>
    <w:rsid w:val="00FC2135"/>
    <w:rsid w:val="00FC454B"/>
    <w:rsid w:val="00FC5322"/>
    <w:rsid w:val="00FC65A4"/>
    <w:rsid w:val="00FC74C7"/>
    <w:rsid w:val="00FD3DDD"/>
    <w:rsid w:val="00FD7322"/>
    <w:rsid w:val="00FE0721"/>
    <w:rsid w:val="00FE3A63"/>
    <w:rsid w:val="00FF0619"/>
    <w:rsid w:val="00FF52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00CC37BE"/>
  <w15:chartTrackingRefBased/>
  <w15:docId w15:val="{D9A9F312-C0E5-C04B-BC32-DEE114B4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622FA"/>
    <w:pPr>
      <w:jc w:val="both"/>
    </w:pPr>
  </w:style>
  <w:style w:type="paragraph" w:styleId="Kop1">
    <w:name w:val="heading 1"/>
    <w:basedOn w:val="Standaard"/>
    <w:next w:val="Hoofdstuk"/>
    <w:link w:val="Kop1Char"/>
    <w:autoRedefine/>
    <w:qFormat/>
    <w:rsid w:val="00CD09B8"/>
    <w:pPr>
      <w:keepNext/>
      <w:spacing w:before="40" w:after="20"/>
      <w:ind w:left="567" w:right="140" w:hanging="709"/>
      <w:outlineLvl w:val="0"/>
    </w:pPr>
    <w:rPr>
      <w:rFonts w:ascii="Arial" w:hAnsi="Arial"/>
      <w:b/>
      <w:lang w:val="en-US"/>
    </w:rPr>
  </w:style>
  <w:style w:type="paragraph" w:styleId="Kop2">
    <w:name w:val="heading 2"/>
    <w:next w:val="Standaard"/>
    <w:link w:val="Kop2Char"/>
    <w:autoRedefine/>
    <w:qFormat/>
    <w:rsid w:val="001622FA"/>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1622FA"/>
    <w:pPr>
      <w:outlineLvl w:val="2"/>
    </w:pPr>
    <w:rPr>
      <w:bCs/>
    </w:rPr>
  </w:style>
  <w:style w:type="paragraph" w:styleId="Kop4">
    <w:name w:val="heading 4"/>
    <w:basedOn w:val="Standaard"/>
    <w:next w:val="Standaard"/>
    <w:link w:val="Kop4Char"/>
    <w:autoRedefine/>
    <w:qFormat/>
    <w:rsid w:val="001622FA"/>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1622FA"/>
    <w:pPr>
      <w:ind w:hanging="737"/>
      <w:jc w:val="left"/>
      <w:outlineLvl w:val="4"/>
    </w:pPr>
    <w:rPr>
      <w:b/>
      <w:bCs/>
      <w:color w:val="auto"/>
      <w:sz w:val="18"/>
      <w:lang w:val="en-US"/>
    </w:rPr>
  </w:style>
  <w:style w:type="paragraph" w:styleId="Kop6">
    <w:name w:val="heading 6"/>
    <w:basedOn w:val="Kop5"/>
    <w:next w:val="Standaard"/>
    <w:link w:val="Kop6Char"/>
    <w:qFormat/>
    <w:rsid w:val="001622FA"/>
    <w:pPr>
      <w:spacing w:before="80"/>
      <w:outlineLvl w:val="5"/>
    </w:pPr>
    <w:rPr>
      <w:b w:val="0"/>
      <w:bCs w:val="0"/>
      <w:lang w:val="nl-NL"/>
    </w:rPr>
  </w:style>
  <w:style w:type="paragraph" w:styleId="Kop7">
    <w:name w:val="heading 7"/>
    <w:basedOn w:val="Kop6"/>
    <w:next w:val="Standaard"/>
    <w:link w:val="Kop7Char"/>
    <w:qFormat/>
    <w:rsid w:val="001622FA"/>
    <w:pPr>
      <w:outlineLvl w:val="6"/>
    </w:pPr>
    <w:rPr>
      <w:i/>
    </w:rPr>
  </w:style>
  <w:style w:type="paragraph" w:styleId="Kop8">
    <w:name w:val="heading 8"/>
    <w:basedOn w:val="Standaard"/>
    <w:next w:val="Kop7"/>
    <w:link w:val="Kop8Char"/>
    <w:qFormat/>
    <w:rsid w:val="001622FA"/>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1622FA"/>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link w:val="HoofdstukChar"/>
    <w:autoRedefine/>
    <w:rsid w:val="00167A92"/>
    <w:pPr>
      <w:tabs>
        <w:tab w:val="left" w:pos="567"/>
        <w:tab w:val="left" w:pos="1134"/>
        <w:tab w:val="left" w:pos="1701"/>
      </w:tabs>
      <w:ind w:left="-284" w:right="140"/>
      <w:outlineLvl w:val="0"/>
    </w:pPr>
    <w:rPr>
      <w:rFonts w:ascii="Arial" w:hAnsi="Arial"/>
      <w:b/>
      <w:color w:val="000000"/>
      <w:sz w:val="18"/>
      <w:lang w:val="x-none"/>
    </w:rPr>
  </w:style>
  <w:style w:type="character" w:customStyle="1" w:styleId="Kop1Char">
    <w:name w:val="Kop 1 Char"/>
    <w:link w:val="Kop1"/>
    <w:rsid w:val="00CD09B8"/>
    <w:rPr>
      <w:rFonts w:ascii="Arial" w:hAnsi="Arial"/>
      <w:b/>
      <w:lang w:val="en-US"/>
    </w:rPr>
  </w:style>
  <w:style w:type="character" w:customStyle="1" w:styleId="Kop4Char">
    <w:name w:val="Kop 4 Char"/>
    <w:link w:val="Kop4"/>
    <w:rsid w:val="001622FA"/>
    <w:rPr>
      <w:rFonts w:ascii="Arial" w:hAnsi="Arial"/>
      <w:color w:val="0000FF"/>
      <w:sz w:val="16"/>
      <w:lang w:val="nl-NL" w:eastAsia="nl-NL" w:bidi="ar-SA"/>
    </w:rPr>
  </w:style>
  <w:style w:type="character" w:customStyle="1" w:styleId="Kop6Char">
    <w:name w:val="Kop 6 Char"/>
    <w:link w:val="Kop6"/>
    <w:rsid w:val="001622FA"/>
    <w:rPr>
      <w:rFonts w:ascii="Arial" w:hAnsi="Arial"/>
      <w:sz w:val="18"/>
      <w:lang w:val="nl-NL" w:eastAsia="nl-NL" w:bidi="ar-SA"/>
    </w:rPr>
  </w:style>
  <w:style w:type="character" w:customStyle="1" w:styleId="Kop5Char">
    <w:name w:val="Kop 5 Char"/>
    <w:link w:val="Kop5"/>
    <w:rsid w:val="001622FA"/>
    <w:rPr>
      <w:rFonts w:ascii="Arial" w:hAnsi="Arial"/>
      <w:b/>
      <w:bCs/>
      <w:sz w:val="18"/>
      <w:lang w:val="en-US" w:eastAsia="nl-NL" w:bidi="ar-SA"/>
    </w:rPr>
  </w:style>
  <w:style w:type="character" w:customStyle="1" w:styleId="Kop7Char">
    <w:name w:val="Kop 7 Char"/>
    <w:link w:val="Kop7"/>
    <w:rsid w:val="001622FA"/>
    <w:rPr>
      <w:rFonts w:ascii="Arial" w:hAnsi="Arial"/>
      <w:i/>
      <w:sz w:val="18"/>
      <w:lang w:val="nl-NL" w:eastAsia="nl-NL" w:bidi="ar-SA"/>
    </w:rPr>
  </w:style>
  <w:style w:type="character" w:customStyle="1" w:styleId="Kop8Char">
    <w:name w:val="Kop 8 Char"/>
    <w:link w:val="Kop8"/>
    <w:rsid w:val="001622FA"/>
    <w:rPr>
      <w:rFonts w:ascii="Arial" w:hAnsi="Arial"/>
      <w:i/>
      <w:iCs/>
      <w:sz w:val="18"/>
      <w:lang w:val="en-US" w:eastAsia="nl-NL" w:bidi="ar-SA"/>
    </w:rPr>
  </w:style>
  <w:style w:type="paragraph" w:customStyle="1" w:styleId="83ProM">
    <w:name w:val="8.3 Pro M"/>
    <w:basedOn w:val="Standaard"/>
    <w:link w:val="83ProMChar"/>
    <w:autoRedefine/>
    <w:rsid w:val="00632D29"/>
    <w:pPr>
      <w:tabs>
        <w:tab w:val="left" w:pos="1418"/>
      </w:tabs>
      <w:spacing w:before="20" w:after="40"/>
      <w:ind w:left="1418" w:hanging="1418"/>
    </w:pPr>
    <w:rPr>
      <w:rFonts w:ascii="Arial" w:hAnsi="Arial"/>
      <w:i/>
      <w:color w:val="999999"/>
      <w:sz w:val="16"/>
      <w:lang w:val="en-US"/>
    </w:rPr>
  </w:style>
  <w:style w:type="character" w:customStyle="1" w:styleId="83ProMChar">
    <w:name w:val="8.3 Pro M Char"/>
    <w:link w:val="83ProM"/>
    <w:rsid w:val="00632D29"/>
    <w:rPr>
      <w:rFonts w:ascii="Arial" w:hAnsi="Arial"/>
      <w:i/>
      <w:color w:val="999999"/>
      <w:sz w:val="16"/>
      <w:lang w:val="en-US" w:eastAsia="nl-NL"/>
    </w:rPr>
  </w:style>
  <w:style w:type="character" w:customStyle="1" w:styleId="Kop9Char">
    <w:name w:val="Kop 9 Char"/>
    <w:link w:val="Kop9"/>
    <w:rsid w:val="001622FA"/>
    <w:rPr>
      <w:rFonts w:ascii="Arial" w:hAnsi="Arial" w:cs="Arial"/>
      <w:i/>
      <w:color w:val="999999"/>
      <w:sz w:val="16"/>
      <w:szCs w:val="22"/>
      <w:lang w:val="en-US" w:eastAsia="nl-NL" w:bidi="ar-SA"/>
    </w:rPr>
  </w:style>
  <w:style w:type="paragraph" w:customStyle="1" w:styleId="Kop5Blauw">
    <w:name w:val="Kop 5 + Blauw"/>
    <w:basedOn w:val="Kop5"/>
    <w:link w:val="Kop5BlauwChar"/>
    <w:rsid w:val="001622FA"/>
    <w:rPr>
      <w:color w:val="0000FF"/>
    </w:rPr>
  </w:style>
  <w:style w:type="paragraph" w:customStyle="1" w:styleId="81">
    <w:name w:val="8.1"/>
    <w:basedOn w:val="Standaard"/>
    <w:link w:val="81Char"/>
    <w:rsid w:val="001622FA"/>
    <w:pPr>
      <w:tabs>
        <w:tab w:val="left" w:pos="851"/>
      </w:tabs>
      <w:spacing w:before="20" w:after="40"/>
      <w:ind w:left="851" w:hanging="284"/>
    </w:pPr>
    <w:rPr>
      <w:rFonts w:ascii="Arial" w:hAnsi="Arial" w:cs="Arial"/>
      <w:sz w:val="18"/>
      <w:szCs w:val="18"/>
    </w:rPr>
  </w:style>
  <w:style w:type="character" w:customStyle="1" w:styleId="81Char">
    <w:name w:val="8.1 Char"/>
    <w:link w:val="81"/>
    <w:rsid w:val="001622FA"/>
    <w:rPr>
      <w:rFonts w:ascii="Arial" w:hAnsi="Arial" w:cs="Arial"/>
      <w:sz w:val="18"/>
      <w:szCs w:val="18"/>
      <w:lang w:val="nl-BE" w:eastAsia="nl-NL" w:bidi="ar-SA"/>
    </w:rPr>
  </w:style>
  <w:style w:type="paragraph" w:customStyle="1" w:styleId="81Def">
    <w:name w:val="8.1 Def"/>
    <w:basedOn w:val="81"/>
    <w:rsid w:val="001622FA"/>
    <w:rPr>
      <w:i/>
      <w:color w:val="808080"/>
      <w:sz w:val="16"/>
    </w:rPr>
  </w:style>
  <w:style w:type="paragraph" w:customStyle="1" w:styleId="81linkDeel">
    <w:name w:val="8.1 link Deel"/>
    <w:basedOn w:val="Standaard"/>
    <w:autoRedefine/>
    <w:rsid w:val="001622FA"/>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1622FA"/>
    <w:pPr>
      <w:outlineLvl w:val="6"/>
    </w:pPr>
  </w:style>
  <w:style w:type="paragraph" w:customStyle="1" w:styleId="81linkLot">
    <w:name w:val="8.1 link Lot"/>
    <w:basedOn w:val="Standaard"/>
    <w:autoRedefine/>
    <w:rsid w:val="001622FA"/>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1622FA"/>
    <w:pPr>
      <w:outlineLvl w:val="7"/>
    </w:pPr>
  </w:style>
  <w:style w:type="paragraph" w:customStyle="1" w:styleId="81link1">
    <w:name w:val="8.1 link1"/>
    <w:basedOn w:val="81"/>
    <w:rsid w:val="001622FA"/>
    <w:pPr>
      <w:tabs>
        <w:tab w:val="left" w:pos="1560"/>
      </w:tabs>
    </w:pPr>
    <w:rPr>
      <w:color w:val="000000"/>
      <w:sz w:val="16"/>
      <w:lang w:eastAsia="en-US"/>
    </w:rPr>
  </w:style>
  <w:style w:type="paragraph" w:customStyle="1" w:styleId="82">
    <w:name w:val="8.2"/>
    <w:basedOn w:val="81"/>
    <w:link w:val="82Char1"/>
    <w:rsid w:val="001622FA"/>
    <w:pPr>
      <w:tabs>
        <w:tab w:val="clear" w:pos="851"/>
        <w:tab w:val="left" w:pos="1134"/>
      </w:tabs>
      <w:ind w:left="1135"/>
    </w:pPr>
  </w:style>
  <w:style w:type="character" w:customStyle="1" w:styleId="82Char1">
    <w:name w:val="8.2 Char1"/>
    <w:basedOn w:val="81Char"/>
    <w:link w:val="82"/>
    <w:rsid w:val="001622FA"/>
    <w:rPr>
      <w:rFonts w:ascii="Arial" w:hAnsi="Arial" w:cs="Arial"/>
      <w:sz w:val="18"/>
      <w:szCs w:val="18"/>
      <w:lang w:val="nl-BE" w:eastAsia="nl-NL" w:bidi="ar-SA"/>
    </w:rPr>
  </w:style>
  <w:style w:type="paragraph" w:customStyle="1" w:styleId="82link2">
    <w:name w:val="8.2 link 2"/>
    <w:basedOn w:val="81link1"/>
    <w:rsid w:val="001622FA"/>
    <w:pPr>
      <w:tabs>
        <w:tab w:val="clear" w:pos="851"/>
        <w:tab w:val="left" w:pos="1134"/>
        <w:tab w:val="left" w:pos="1843"/>
        <w:tab w:val="left" w:pos="2552"/>
      </w:tabs>
      <w:ind w:left="1135"/>
    </w:pPr>
    <w:rPr>
      <w:color w:val="auto"/>
    </w:rPr>
  </w:style>
  <w:style w:type="paragraph" w:customStyle="1" w:styleId="82link3">
    <w:name w:val="8.2 link 3"/>
    <w:basedOn w:val="82link2"/>
    <w:rsid w:val="001622FA"/>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1622FA"/>
    <w:pPr>
      <w:ind w:firstLine="0"/>
      <w:outlineLvl w:val="8"/>
    </w:pPr>
    <w:rPr>
      <w:color w:val="800000"/>
    </w:rPr>
  </w:style>
  <w:style w:type="paragraph" w:customStyle="1" w:styleId="83">
    <w:name w:val="8.3"/>
    <w:basedOn w:val="82"/>
    <w:link w:val="83Char1"/>
    <w:rsid w:val="001622FA"/>
    <w:pPr>
      <w:tabs>
        <w:tab w:val="clear" w:pos="1134"/>
        <w:tab w:val="left" w:pos="1418"/>
      </w:tabs>
      <w:ind w:left="1418"/>
    </w:pPr>
  </w:style>
  <w:style w:type="character" w:customStyle="1" w:styleId="83Char1">
    <w:name w:val="8.3 Char1"/>
    <w:basedOn w:val="82Char1"/>
    <w:link w:val="83"/>
    <w:rsid w:val="001622FA"/>
    <w:rPr>
      <w:rFonts w:ascii="Arial" w:hAnsi="Arial" w:cs="Arial"/>
      <w:sz w:val="18"/>
      <w:szCs w:val="18"/>
      <w:lang w:val="nl-BE" w:eastAsia="nl-NL" w:bidi="ar-SA"/>
    </w:rPr>
  </w:style>
  <w:style w:type="paragraph" w:customStyle="1" w:styleId="83Kenm">
    <w:name w:val="8.3 Kenm"/>
    <w:basedOn w:val="83"/>
    <w:link w:val="83KenmChar"/>
    <w:autoRedefine/>
    <w:rsid w:val="001622FA"/>
    <w:pPr>
      <w:tabs>
        <w:tab w:val="left" w:pos="4253"/>
      </w:tabs>
      <w:spacing w:before="80"/>
      <w:ind w:left="3969" w:hanging="2835"/>
      <w:jc w:val="left"/>
    </w:pPr>
    <w:rPr>
      <w:rFonts w:cs="Times New Roman"/>
      <w:sz w:val="16"/>
      <w:lang w:val="nl-NL"/>
    </w:rPr>
  </w:style>
  <w:style w:type="paragraph" w:customStyle="1" w:styleId="83Normen">
    <w:name w:val="8.3 Normen"/>
    <w:basedOn w:val="83Kenm"/>
    <w:link w:val="83NormenChar"/>
    <w:rsid w:val="001622FA"/>
    <w:pPr>
      <w:tabs>
        <w:tab w:val="clear" w:pos="4253"/>
      </w:tabs>
      <w:ind w:left="4082" w:hanging="113"/>
    </w:pPr>
    <w:rPr>
      <w:b/>
      <w:color w:val="008000"/>
    </w:rPr>
  </w:style>
  <w:style w:type="character" w:customStyle="1" w:styleId="83NormenChar">
    <w:name w:val="8.3 Normen Char"/>
    <w:link w:val="83Normen"/>
    <w:rsid w:val="001622FA"/>
    <w:rPr>
      <w:rFonts w:ascii="Arial" w:hAnsi="Arial" w:cs="Arial"/>
      <w:b/>
      <w:color w:val="008000"/>
      <w:sz w:val="16"/>
      <w:szCs w:val="18"/>
      <w:lang w:val="nl-NL" w:eastAsia="nl-NL" w:bidi="ar-SA"/>
    </w:rPr>
  </w:style>
  <w:style w:type="paragraph" w:customStyle="1" w:styleId="83ProM2">
    <w:name w:val="8.3 Pro M2"/>
    <w:basedOn w:val="83ProM"/>
    <w:rsid w:val="001622FA"/>
    <w:pPr>
      <w:tabs>
        <w:tab w:val="clear" w:pos="1418"/>
        <w:tab w:val="left" w:pos="1701"/>
      </w:tabs>
      <w:ind w:left="1701"/>
    </w:pPr>
    <w:rPr>
      <w:snapToGrid w:val="0"/>
    </w:rPr>
  </w:style>
  <w:style w:type="paragraph" w:customStyle="1" w:styleId="83ProM3">
    <w:name w:val="8.3 Pro M3"/>
    <w:basedOn w:val="83ProM2"/>
    <w:rsid w:val="001622FA"/>
    <w:pPr>
      <w:ind w:left="1985"/>
    </w:pPr>
    <w:rPr>
      <w:lang w:val="nl-NL"/>
    </w:rPr>
  </w:style>
  <w:style w:type="paragraph" w:customStyle="1" w:styleId="84">
    <w:name w:val="8.4"/>
    <w:basedOn w:val="83"/>
    <w:rsid w:val="001622FA"/>
    <w:pPr>
      <w:tabs>
        <w:tab w:val="clear" w:pos="1418"/>
        <w:tab w:val="left" w:pos="1701"/>
      </w:tabs>
      <w:ind w:left="1702"/>
    </w:pPr>
  </w:style>
  <w:style w:type="paragraph" w:customStyle="1" w:styleId="Deel">
    <w:name w:val="Deel"/>
    <w:basedOn w:val="Standaard"/>
    <w:autoRedefine/>
    <w:rsid w:val="001622FA"/>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1622FA"/>
    <w:pPr>
      <w:shd w:val="clear" w:color="auto" w:fill="000080"/>
    </w:pPr>
    <w:rPr>
      <w:rFonts w:ascii="Geneva" w:hAnsi="Geneva"/>
    </w:rPr>
  </w:style>
  <w:style w:type="paragraph" w:styleId="Eindnoottekst">
    <w:name w:val="endnote text"/>
    <w:basedOn w:val="Standaard"/>
    <w:semiHidden/>
    <w:rsid w:val="001622FA"/>
  </w:style>
  <w:style w:type="character" w:styleId="GevolgdeHyperlink">
    <w:name w:val="FollowedHyperlink"/>
    <w:rsid w:val="001622FA"/>
    <w:rPr>
      <w:color w:val="800080"/>
      <w:u w:val="single"/>
    </w:rPr>
  </w:style>
  <w:style w:type="paragraph" w:customStyle="1" w:styleId="Hoofdgroep">
    <w:name w:val="Hoofdgroep"/>
    <w:basedOn w:val="Hoofdstuk"/>
    <w:link w:val="HoofdgroepChar"/>
    <w:rsid w:val="001622FA"/>
    <w:pPr>
      <w:outlineLvl w:val="1"/>
    </w:pPr>
    <w:rPr>
      <w:rFonts w:ascii="Helvetica" w:hAnsi="Helvetica"/>
      <w:b w:val="0"/>
      <w:color w:val="0000FF"/>
    </w:rPr>
  </w:style>
  <w:style w:type="character" w:styleId="Hyperlink">
    <w:name w:val="Hyperlink"/>
    <w:rsid w:val="001622FA"/>
    <w:rPr>
      <w:color w:val="0000FF"/>
      <w:u w:val="single"/>
    </w:rPr>
  </w:style>
  <w:style w:type="paragraph" w:styleId="Inhopg1">
    <w:name w:val="toc 1"/>
    <w:basedOn w:val="Standaard"/>
    <w:next w:val="Standaard"/>
    <w:rsid w:val="001622FA"/>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1622FA"/>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1622FA"/>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1622FA"/>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1622FA"/>
    <w:rPr>
      <w:noProof/>
      <w:sz w:val="16"/>
      <w:szCs w:val="24"/>
      <w:lang w:val="nl-NL" w:eastAsia="nl-NL" w:bidi="ar-SA"/>
    </w:rPr>
  </w:style>
  <w:style w:type="paragraph" w:styleId="Inhopg5">
    <w:name w:val="toc 5"/>
    <w:basedOn w:val="Standaard"/>
    <w:next w:val="Standaard"/>
    <w:rsid w:val="001622FA"/>
    <w:pPr>
      <w:tabs>
        <w:tab w:val="right" w:leader="dot" w:pos="8505"/>
      </w:tabs>
      <w:ind w:left="960"/>
    </w:pPr>
    <w:rPr>
      <w:sz w:val="16"/>
    </w:rPr>
  </w:style>
  <w:style w:type="paragraph" w:styleId="Inhopg6">
    <w:name w:val="toc 6"/>
    <w:basedOn w:val="Standaard"/>
    <w:next w:val="Standaard"/>
    <w:autoRedefine/>
    <w:semiHidden/>
    <w:rsid w:val="001622FA"/>
    <w:pPr>
      <w:ind w:left="1200"/>
    </w:pPr>
    <w:rPr>
      <w:sz w:val="16"/>
    </w:rPr>
  </w:style>
  <w:style w:type="paragraph" w:styleId="Inhopg7">
    <w:name w:val="toc 7"/>
    <w:basedOn w:val="Standaard"/>
    <w:next w:val="Standaard"/>
    <w:autoRedefine/>
    <w:semiHidden/>
    <w:rsid w:val="001622FA"/>
    <w:pPr>
      <w:ind w:left="1440"/>
    </w:pPr>
  </w:style>
  <w:style w:type="paragraph" w:styleId="Inhopg8">
    <w:name w:val="toc 8"/>
    <w:basedOn w:val="Standaard"/>
    <w:next w:val="Standaard"/>
    <w:autoRedefine/>
    <w:semiHidden/>
    <w:rsid w:val="001622FA"/>
    <w:pPr>
      <w:ind w:left="1680"/>
    </w:pPr>
  </w:style>
  <w:style w:type="paragraph" w:styleId="Inhopg9">
    <w:name w:val="toc 9"/>
    <w:basedOn w:val="Standaard"/>
    <w:next w:val="Standaard"/>
    <w:semiHidden/>
    <w:rsid w:val="001622FA"/>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8B7DF6"/>
    <w:pPr>
      <w:tabs>
        <w:tab w:val="left" w:pos="567"/>
        <w:tab w:val="left" w:pos="1134"/>
        <w:tab w:val="left" w:pos="1701"/>
      </w:tabs>
      <w:spacing w:before="80" w:after="80"/>
      <w:ind w:left="-284"/>
    </w:pPr>
    <w:rPr>
      <w:rFonts w:ascii="Helvetica" w:hAnsi="Helvetica"/>
      <w:color w:val="000000"/>
      <w:spacing w:val="-2"/>
      <w:sz w:val="16"/>
    </w:rPr>
  </w:style>
  <w:style w:type="character" w:customStyle="1" w:styleId="LijnChar">
    <w:name w:val="Lijn Char"/>
    <w:link w:val="Lijn"/>
    <w:rsid w:val="008B7DF6"/>
    <w:rPr>
      <w:rFonts w:ascii="Helvetica" w:hAnsi="Helvetica"/>
      <w:color w:val="000000"/>
      <w:spacing w:val="-2"/>
      <w:sz w:val="16"/>
    </w:rPr>
  </w:style>
  <w:style w:type="paragraph" w:customStyle="1" w:styleId="Link">
    <w:name w:val="Link"/>
    <w:autoRedefine/>
    <w:rsid w:val="001622FA"/>
    <w:pPr>
      <w:ind w:left="-851"/>
    </w:pPr>
    <w:rPr>
      <w:rFonts w:ascii="Arial" w:hAnsi="Arial" w:cs="Arial"/>
      <w:bCs/>
      <w:color w:val="0000FF"/>
      <w:sz w:val="18"/>
      <w:szCs w:val="24"/>
      <w:lang w:val="nl-NL"/>
    </w:rPr>
  </w:style>
  <w:style w:type="character" w:customStyle="1" w:styleId="MeetChar">
    <w:name w:val="MeetChar"/>
    <w:rsid w:val="001622FA"/>
    <w:rPr>
      <w:b/>
      <w:color w:val="008080"/>
    </w:rPr>
  </w:style>
  <w:style w:type="character" w:customStyle="1" w:styleId="Merk">
    <w:name w:val="Merk"/>
    <w:rsid w:val="001622FA"/>
    <w:rPr>
      <w:rFonts w:ascii="Helvetica" w:hAnsi="Helvetica"/>
      <w:b/>
      <w:noProof w:val="0"/>
      <w:color w:val="FF0000"/>
      <w:lang w:val="nl-NL"/>
    </w:rPr>
  </w:style>
  <w:style w:type="paragraph" w:customStyle="1" w:styleId="FACULT">
    <w:name w:val="FACULT"/>
    <w:basedOn w:val="Standaard"/>
    <w:next w:val="Standaard"/>
    <w:rsid w:val="001622FA"/>
    <w:rPr>
      <w:color w:val="0000FF"/>
    </w:rPr>
  </w:style>
  <w:style w:type="paragraph" w:customStyle="1" w:styleId="Volgnr">
    <w:name w:val="Volgnr"/>
    <w:basedOn w:val="Standaard"/>
    <w:next w:val="Standaard"/>
    <w:link w:val="VolgnrChar"/>
    <w:rsid w:val="001622FA"/>
    <w:pPr>
      <w:ind w:left="-851"/>
      <w:outlineLvl w:val="3"/>
    </w:pPr>
    <w:rPr>
      <w:rFonts w:ascii="Arial" w:hAnsi="Arial"/>
      <w:color w:val="000000"/>
      <w:sz w:val="16"/>
      <w:lang w:val="nl"/>
    </w:rPr>
  </w:style>
  <w:style w:type="character" w:customStyle="1" w:styleId="VolgnrChar">
    <w:name w:val="Volgnr Char"/>
    <w:link w:val="Volgnr"/>
    <w:rsid w:val="001622FA"/>
    <w:rPr>
      <w:rFonts w:ascii="Arial" w:hAnsi="Arial"/>
      <w:color w:val="000000"/>
      <w:sz w:val="16"/>
      <w:lang w:val="nl" w:eastAsia="nl-NL" w:bidi="ar-SA"/>
    </w:rPr>
  </w:style>
  <w:style w:type="paragraph" w:customStyle="1" w:styleId="Zieook">
    <w:name w:val="Zie ook"/>
    <w:basedOn w:val="Standaard"/>
    <w:rsid w:val="001622FA"/>
    <w:rPr>
      <w:rFonts w:ascii="Arial" w:hAnsi="Arial"/>
      <w:b/>
      <w:sz w:val="16"/>
    </w:rPr>
  </w:style>
  <w:style w:type="character" w:customStyle="1" w:styleId="Post">
    <w:name w:val="Post"/>
    <w:rsid w:val="001622FA"/>
    <w:rPr>
      <w:rFonts w:ascii="Arial" w:hAnsi="Arial" w:cs="Arial"/>
      <w:noProof/>
      <w:color w:val="0000FF"/>
      <w:sz w:val="16"/>
      <w:szCs w:val="16"/>
      <w:lang w:val="fr-FR"/>
    </w:rPr>
  </w:style>
  <w:style w:type="character" w:customStyle="1" w:styleId="OptieChar">
    <w:name w:val="OptieChar"/>
    <w:rsid w:val="001622FA"/>
    <w:rPr>
      <w:color w:val="FF0000"/>
    </w:rPr>
  </w:style>
  <w:style w:type="character" w:customStyle="1" w:styleId="MerkChar">
    <w:name w:val="MerkChar"/>
    <w:rsid w:val="001622FA"/>
    <w:rPr>
      <w:color w:val="FF6600"/>
    </w:rPr>
  </w:style>
  <w:style w:type="paragraph" w:customStyle="1" w:styleId="83KenmCursiefGrijs-50">
    <w:name w:val="8.3 Kenm + Cursief Grijs-50%"/>
    <w:basedOn w:val="83Kenm"/>
    <w:link w:val="83KenmCursiefGrijs-50Char"/>
    <w:rsid w:val="001622FA"/>
    <w:rPr>
      <w:bCs/>
      <w:i/>
      <w:iCs/>
      <w:color w:val="808080"/>
    </w:rPr>
  </w:style>
  <w:style w:type="character" w:customStyle="1" w:styleId="83KenmCursiefGrijs-50Char">
    <w:name w:val="8.3 Kenm + Cursief Grijs-50% Char"/>
    <w:link w:val="83KenmCursiefGrijs-50"/>
    <w:rsid w:val="001622FA"/>
    <w:rPr>
      <w:rFonts w:ascii="Arial" w:hAnsi="Arial" w:cs="Arial"/>
      <w:bCs/>
      <w:i/>
      <w:iCs/>
      <w:color w:val="808080"/>
      <w:sz w:val="16"/>
      <w:szCs w:val="18"/>
      <w:lang w:val="nl-NL" w:eastAsia="nl-NL" w:bidi="ar-SA"/>
    </w:rPr>
  </w:style>
  <w:style w:type="paragraph" w:customStyle="1" w:styleId="80">
    <w:name w:val="8.0"/>
    <w:basedOn w:val="Standaard"/>
    <w:link w:val="80Char"/>
    <w:autoRedefine/>
    <w:rsid w:val="001622FA"/>
    <w:pPr>
      <w:tabs>
        <w:tab w:val="left" w:pos="284"/>
      </w:tabs>
      <w:spacing w:before="20" w:after="40"/>
      <w:ind w:left="567"/>
    </w:pPr>
    <w:rPr>
      <w:rFonts w:ascii="Arial" w:hAnsi="Arial" w:cs="Arial"/>
      <w:sz w:val="18"/>
      <w:szCs w:val="18"/>
    </w:rPr>
  </w:style>
  <w:style w:type="character" w:customStyle="1" w:styleId="80Char">
    <w:name w:val="8.0 Char"/>
    <w:link w:val="80"/>
    <w:rsid w:val="001622FA"/>
    <w:rPr>
      <w:rFonts w:ascii="Arial" w:hAnsi="Arial" w:cs="Arial"/>
      <w:sz w:val="18"/>
      <w:szCs w:val="18"/>
      <w:lang w:val="nl-BE" w:eastAsia="nl-NL" w:bidi="ar-SA"/>
    </w:rPr>
  </w:style>
  <w:style w:type="character" w:customStyle="1" w:styleId="SfbCodeChar">
    <w:name w:val="Sfb_Code Char"/>
    <w:link w:val="SfbCode"/>
    <w:rsid w:val="001622FA"/>
    <w:rPr>
      <w:rFonts w:ascii="Arial" w:hAnsi="Arial" w:cs="Arial"/>
      <w:b/>
      <w:snapToGrid w:val="0"/>
      <w:color w:val="FF0000"/>
      <w:sz w:val="18"/>
      <w:szCs w:val="18"/>
      <w:lang w:val="nl-BE" w:eastAsia="nl-NL" w:bidi="ar-SA"/>
    </w:rPr>
  </w:style>
  <w:style w:type="character" w:customStyle="1" w:styleId="Verdana6ptVet">
    <w:name w:val="Verdana 6 pt Vet"/>
    <w:semiHidden/>
    <w:rsid w:val="001622FA"/>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1622FA"/>
    <w:pPr>
      <w:spacing w:line="160" w:lineRule="atLeast"/>
      <w:jc w:val="center"/>
    </w:pPr>
    <w:rPr>
      <w:rFonts w:ascii="Verdana" w:hAnsi="Verdana"/>
      <w:color w:val="000000"/>
      <w:sz w:val="16"/>
      <w:szCs w:val="12"/>
    </w:rPr>
  </w:style>
  <w:style w:type="character" w:customStyle="1" w:styleId="Verdana6ptZwart">
    <w:name w:val="Verdana 6 pt Zwart"/>
    <w:semiHidden/>
    <w:rsid w:val="001622FA"/>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1622FA"/>
    <w:pPr>
      <w:spacing w:line="168" w:lineRule="atLeast"/>
    </w:pPr>
    <w:rPr>
      <w:rFonts w:ascii="Verdana" w:hAnsi="Verdana"/>
      <w:color w:val="000000"/>
      <w:sz w:val="16"/>
      <w:szCs w:val="12"/>
    </w:rPr>
  </w:style>
  <w:style w:type="paragraph" w:customStyle="1" w:styleId="Verdana6pt">
    <w:name w:val="Verdana 6 pt"/>
    <w:basedOn w:val="Standaard"/>
    <w:semiHidden/>
    <w:rsid w:val="001622FA"/>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1622FA"/>
    <w:pPr>
      <w:spacing w:before="40" w:after="20"/>
    </w:pPr>
    <w:rPr>
      <w:b/>
      <w:color w:val="FF0000"/>
      <w:lang w:val="nl-BE"/>
    </w:rPr>
  </w:style>
  <w:style w:type="character" w:customStyle="1" w:styleId="Merk1Char">
    <w:name w:val="Merk1 Char"/>
    <w:link w:val="Merk1"/>
    <w:rsid w:val="001622FA"/>
    <w:rPr>
      <w:rFonts w:ascii="Arial" w:hAnsi="Arial"/>
      <w:b/>
      <w:color w:val="FF0000"/>
      <w:sz w:val="16"/>
      <w:lang w:val="nl-BE" w:eastAsia="nl-NL" w:bidi="ar-SA"/>
    </w:rPr>
  </w:style>
  <w:style w:type="paragraph" w:customStyle="1" w:styleId="Bestek">
    <w:name w:val="Bestek"/>
    <w:basedOn w:val="Standaard"/>
    <w:rsid w:val="001622FA"/>
    <w:pPr>
      <w:ind w:left="-851"/>
    </w:pPr>
    <w:rPr>
      <w:rFonts w:ascii="Arial" w:hAnsi="Arial"/>
      <w:b/>
      <w:color w:val="FF0000"/>
    </w:rPr>
  </w:style>
  <w:style w:type="character" w:customStyle="1" w:styleId="Referentie">
    <w:name w:val="Referentie"/>
    <w:rsid w:val="001622FA"/>
    <w:rPr>
      <w:color w:val="FF6600"/>
    </w:rPr>
  </w:style>
  <w:style w:type="character" w:customStyle="1" w:styleId="RevisieDatum">
    <w:name w:val="RevisieDatum"/>
    <w:rsid w:val="001622FA"/>
    <w:rPr>
      <w:vanish/>
      <w:color w:val="auto"/>
    </w:rPr>
  </w:style>
  <w:style w:type="paragraph" w:customStyle="1" w:styleId="Merk2">
    <w:name w:val="Merk2"/>
    <w:basedOn w:val="Merk1"/>
    <w:link w:val="Merk2Char"/>
    <w:rsid w:val="001622FA"/>
    <w:pPr>
      <w:spacing w:before="60" w:after="60"/>
      <w:ind w:left="567" w:hanging="1418"/>
    </w:pPr>
    <w:rPr>
      <w:b w:val="0"/>
      <w:color w:val="0000FF"/>
      <w:lang w:val="x-none"/>
    </w:rPr>
  </w:style>
  <w:style w:type="paragraph" w:styleId="Koptekst">
    <w:name w:val="header"/>
    <w:basedOn w:val="Standaard"/>
    <w:rsid w:val="001622FA"/>
    <w:pPr>
      <w:tabs>
        <w:tab w:val="center" w:pos="4536"/>
        <w:tab w:val="right" w:pos="9072"/>
      </w:tabs>
    </w:pPr>
  </w:style>
  <w:style w:type="paragraph" w:customStyle="1" w:styleId="Kop4Rood">
    <w:name w:val="Kop 4 + Rood"/>
    <w:basedOn w:val="Kop4"/>
    <w:link w:val="Kop4RoodChar"/>
    <w:rsid w:val="001622FA"/>
    <w:rPr>
      <w:bCs/>
      <w:color w:val="FF0000"/>
    </w:rPr>
  </w:style>
  <w:style w:type="character" w:customStyle="1" w:styleId="Kop4RoodChar">
    <w:name w:val="Kop 4 + Rood Char"/>
    <w:link w:val="Kop4Rood"/>
    <w:rsid w:val="001622FA"/>
    <w:rPr>
      <w:rFonts w:ascii="Arial" w:hAnsi="Arial"/>
      <w:bCs/>
      <w:color w:val="FF0000"/>
      <w:sz w:val="16"/>
      <w:lang w:val="nl-NL" w:eastAsia="nl-NL" w:bidi="ar-SA"/>
    </w:rPr>
  </w:style>
  <w:style w:type="paragraph" w:customStyle="1" w:styleId="SfbCode">
    <w:name w:val="Sfb_Code"/>
    <w:basedOn w:val="Standaard"/>
    <w:next w:val="Lijn"/>
    <w:link w:val="SfbCodeChar"/>
    <w:autoRedefine/>
    <w:rsid w:val="001622FA"/>
    <w:pPr>
      <w:spacing w:before="20" w:after="40"/>
      <w:ind w:left="567"/>
    </w:pPr>
    <w:rPr>
      <w:rFonts w:ascii="Arial" w:hAnsi="Arial" w:cs="Arial"/>
      <w:b/>
      <w:snapToGrid w:val="0"/>
      <w:color w:val="FF0000"/>
      <w:sz w:val="18"/>
      <w:szCs w:val="18"/>
    </w:rPr>
  </w:style>
  <w:style w:type="paragraph" w:customStyle="1" w:styleId="FACULT-1">
    <w:name w:val="FACULT  -1"/>
    <w:basedOn w:val="FACULT"/>
    <w:rsid w:val="001622FA"/>
    <w:pPr>
      <w:ind w:left="851"/>
    </w:pPr>
  </w:style>
  <w:style w:type="paragraph" w:customStyle="1" w:styleId="FACULT-2">
    <w:name w:val="FACULT  -2"/>
    <w:basedOn w:val="Standaard"/>
    <w:rsid w:val="001622FA"/>
    <w:pPr>
      <w:ind w:left="1701"/>
    </w:pPr>
    <w:rPr>
      <w:color w:val="0000FF"/>
    </w:rPr>
  </w:style>
  <w:style w:type="character" w:customStyle="1" w:styleId="FacultChar">
    <w:name w:val="FacultChar"/>
    <w:rsid w:val="001622FA"/>
    <w:rPr>
      <w:color w:val="0000FF"/>
    </w:rPr>
  </w:style>
  <w:style w:type="paragraph" w:customStyle="1" w:styleId="MerkPar">
    <w:name w:val="MerkPar"/>
    <w:basedOn w:val="Standaard"/>
    <w:rsid w:val="001622FA"/>
    <w:rPr>
      <w:color w:val="FF6600"/>
    </w:rPr>
  </w:style>
  <w:style w:type="paragraph" w:customStyle="1" w:styleId="Meting">
    <w:name w:val="Meting"/>
    <w:basedOn w:val="Standaard"/>
    <w:rsid w:val="001622FA"/>
    <w:pPr>
      <w:ind w:left="1418" w:hanging="1418"/>
    </w:pPr>
  </w:style>
  <w:style w:type="paragraph" w:customStyle="1" w:styleId="Nota">
    <w:name w:val="Nota"/>
    <w:basedOn w:val="Standaard"/>
    <w:rsid w:val="001622FA"/>
    <w:rPr>
      <w:spacing w:val="-3"/>
      <w:lang w:val="en-US"/>
    </w:rPr>
  </w:style>
  <w:style w:type="paragraph" w:customStyle="1" w:styleId="OFWEL">
    <w:name w:val="OFWEL"/>
    <w:basedOn w:val="Standaard"/>
    <w:next w:val="Standaard"/>
    <w:rsid w:val="001622FA"/>
    <w:pPr>
      <w:jc w:val="left"/>
    </w:pPr>
    <w:rPr>
      <w:color w:val="008080"/>
    </w:rPr>
  </w:style>
  <w:style w:type="paragraph" w:customStyle="1" w:styleId="OFWEL-1">
    <w:name w:val="OFWEL -1"/>
    <w:basedOn w:val="OFWEL"/>
    <w:rsid w:val="001622FA"/>
    <w:pPr>
      <w:ind w:left="851"/>
    </w:pPr>
    <w:rPr>
      <w:spacing w:val="-3"/>
    </w:rPr>
  </w:style>
  <w:style w:type="paragraph" w:customStyle="1" w:styleId="OFWEL-2">
    <w:name w:val="OFWEL -2"/>
    <w:basedOn w:val="OFWEL-1"/>
    <w:rsid w:val="001622FA"/>
    <w:pPr>
      <w:ind w:left="1701"/>
    </w:pPr>
  </w:style>
  <w:style w:type="paragraph" w:customStyle="1" w:styleId="OFWEL-3">
    <w:name w:val="OFWEL -3"/>
    <w:basedOn w:val="OFWEL-2"/>
    <w:rsid w:val="001622FA"/>
    <w:pPr>
      <w:ind w:left="2552"/>
    </w:pPr>
  </w:style>
  <w:style w:type="character" w:customStyle="1" w:styleId="OfwelChar">
    <w:name w:val="OfwelChar"/>
    <w:rsid w:val="001622FA"/>
    <w:rPr>
      <w:color w:val="008080"/>
      <w:lang w:val="nl-BE"/>
    </w:rPr>
  </w:style>
  <w:style w:type="paragraph" w:customStyle="1" w:styleId="Project">
    <w:name w:val="Project"/>
    <w:basedOn w:val="Standaard"/>
    <w:rsid w:val="001622FA"/>
    <w:pPr>
      <w:suppressAutoHyphens/>
    </w:pPr>
    <w:rPr>
      <w:color w:val="800080"/>
      <w:spacing w:val="-3"/>
    </w:rPr>
  </w:style>
  <w:style w:type="character" w:customStyle="1" w:styleId="Revisie1">
    <w:name w:val="Revisie1"/>
    <w:rsid w:val="001622FA"/>
    <w:rPr>
      <w:color w:val="008080"/>
    </w:rPr>
  </w:style>
  <w:style w:type="paragraph" w:customStyle="1" w:styleId="SfBCode0">
    <w:name w:val="SfB_Code"/>
    <w:basedOn w:val="Standaard"/>
    <w:rsid w:val="001622FA"/>
  </w:style>
  <w:style w:type="paragraph" w:styleId="Standaardinspringing">
    <w:name w:val="Normal Indent"/>
    <w:basedOn w:val="Standaard"/>
    <w:semiHidden/>
    <w:rsid w:val="001622FA"/>
    <w:pPr>
      <w:ind w:left="1418"/>
    </w:pPr>
  </w:style>
  <w:style w:type="paragraph" w:styleId="Voettekst">
    <w:name w:val="footer"/>
    <w:basedOn w:val="Standaard"/>
    <w:rsid w:val="001622FA"/>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1622FA"/>
    <w:pPr>
      <w:spacing w:line="168" w:lineRule="atLeast"/>
      <w:jc w:val="center"/>
    </w:pPr>
    <w:rPr>
      <w:rFonts w:ascii="Verdana" w:hAnsi="Verdana"/>
      <w:b/>
      <w:bCs/>
      <w:color w:val="000000"/>
      <w:sz w:val="16"/>
    </w:rPr>
  </w:style>
  <w:style w:type="character" w:customStyle="1" w:styleId="Kop5BlauwChar">
    <w:name w:val="Kop 5 + Blauw Char"/>
    <w:link w:val="Kop5Blauw"/>
    <w:rsid w:val="001622FA"/>
    <w:rPr>
      <w:rFonts w:ascii="Arial" w:hAnsi="Arial"/>
      <w:b/>
      <w:bCs/>
      <w:color w:val="0000FF"/>
      <w:sz w:val="18"/>
      <w:lang w:val="en-US" w:eastAsia="nl-NL" w:bidi="ar-SA"/>
    </w:rPr>
  </w:style>
  <w:style w:type="character" w:customStyle="1" w:styleId="HoofdstukChar">
    <w:name w:val="Hoofdstuk Char"/>
    <w:link w:val="Hoofdstuk"/>
    <w:rsid w:val="00167A92"/>
    <w:rPr>
      <w:rFonts w:ascii="Arial" w:hAnsi="Arial"/>
      <w:b/>
      <w:color w:val="000000"/>
      <w:sz w:val="18"/>
      <w:lang w:val="x-none"/>
    </w:rPr>
  </w:style>
  <w:style w:type="character" w:customStyle="1" w:styleId="Kop2Char">
    <w:name w:val="Kop 2 Char"/>
    <w:link w:val="Kop2"/>
    <w:rsid w:val="00041591"/>
    <w:rPr>
      <w:rFonts w:ascii="Arial" w:eastAsia="Times" w:hAnsi="Arial"/>
      <w:b/>
      <w:sz w:val="18"/>
      <w:lang w:val="nl-NL" w:eastAsia="nl-NL" w:bidi="ar-SA"/>
    </w:rPr>
  </w:style>
  <w:style w:type="character" w:customStyle="1" w:styleId="HoofdgroepChar">
    <w:name w:val="Hoofdgroep Char"/>
    <w:link w:val="Hoofdgroep"/>
    <w:rsid w:val="00041591"/>
    <w:rPr>
      <w:rFonts w:ascii="Helvetica" w:hAnsi="Helvetica"/>
      <w:color w:val="0000FF"/>
      <w:sz w:val="18"/>
      <w:lang w:eastAsia="nl-NL"/>
    </w:rPr>
  </w:style>
  <w:style w:type="character" w:customStyle="1" w:styleId="Kop3Char">
    <w:name w:val="Kop 3 Char"/>
    <w:link w:val="Kop3"/>
    <w:rsid w:val="00155DC4"/>
    <w:rPr>
      <w:rFonts w:ascii="Arial" w:eastAsia="Times" w:hAnsi="Arial"/>
      <w:b/>
      <w:bCs/>
      <w:sz w:val="18"/>
      <w:lang w:val="nl-NL" w:eastAsia="nl-NL"/>
    </w:rPr>
  </w:style>
  <w:style w:type="character" w:customStyle="1" w:styleId="83KenmChar">
    <w:name w:val="8.3 Kenm Char"/>
    <w:link w:val="83Kenm"/>
    <w:rsid w:val="00A24E8C"/>
    <w:rPr>
      <w:rFonts w:ascii="Arial" w:hAnsi="Arial" w:cs="Arial"/>
      <w:sz w:val="16"/>
      <w:szCs w:val="18"/>
      <w:lang w:val="nl-NL" w:eastAsia="nl-NL"/>
    </w:rPr>
  </w:style>
  <w:style w:type="character" w:customStyle="1" w:styleId="Poste">
    <w:name w:val="Poste"/>
    <w:rsid w:val="00C444E2"/>
    <w:rPr>
      <w:rFonts w:ascii="Arial" w:hAnsi="Arial" w:cs="Arial"/>
      <w:noProof/>
      <w:color w:val="0000FF"/>
      <w:sz w:val="16"/>
      <w:szCs w:val="16"/>
      <w:lang w:val="fr-FR"/>
    </w:rPr>
  </w:style>
  <w:style w:type="character" w:customStyle="1" w:styleId="Merk2Char">
    <w:name w:val="Merk2 Char"/>
    <w:link w:val="Merk2"/>
    <w:rsid w:val="00C444E2"/>
    <w:rPr>
      <w:rFonts w:ascii="Arial" w:hAnsi="Arial"/>
      <w:color w:val="0000FF"/>
      <w:sz w:val="16"/>
      <w:lang w:eastAsia="nl-NL"/>
    </w:rPr>
  </w:style>
  <w:style w:type="character" w:styleId="Paginanummer">
    <w:name w:val="page number"/>
    <w:basedOn w:val="Standaardalinea-lettertype"/>
    <w:rsid w:val="0076159C"/>
  </w:style>
  <w:style w:type="paragraph" w:styleId="Ballontekst">
    <w:name w:val="Balloon Text"/>
    <w:basedOn w:val="Standaard"/>
    <w:link w:val="BallontekstChar"/>
    <w:rsid w:val="0076159C"/>
    <w:rPr>
      <w:rFonts w:ascii="Tahoma" w:hAnsi="Tahoma" w:cs="Tahoma"/>
      <w:sz w:val="16"/>
      <w:szCs w:val="16"/>
    </w:rPr>
  </w:style>
  <w:style w:type="character" w:customStyle="1" w:styleId="BallontekstChar">
    <w:name w:val="Ballontekst Char"/>
    <w:link w:val="Ballontekst"/>
    <w:rsid w:val="0076159C"/>
    <w:rPr>
      <w:rFonts w:ascii="Tahoma" w:hAnsi="Tahoma" w:cs="Tahoma"/>
      <w:sz w:val="16"/>
      <w:szCs w:val="16"/>
      <w:lang w:eastAsia="nl-NL"/>
    </w:rPr>
  </w:style>
  <w:style w:type="character" w:styleId="Onopgelostemelding">
    <w:name w:val="Unresolved Mention"/>
    <w:basedOn w:val="Standaardalinea-lettertype"/>
    <w:uiPriority w:val="99"/>
    <w:semiHidden/>
    <w:unhideWhenUsed/>
    <w:rsid w:val="0021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7786">
      <w:bodyDiv w:val="1"/>
      <w:marLeft w:val="0"/>
      <w:marRight w:val="0"/>
      <w:marTop w:val="0"/>
      <w:marBottom w:val="0"/>
      <w:divBdr>
        <w:top w:val="none" w:sz="0" w:space="0" w:color="auto"/>
        <w:left w:val="none" w:sz="0" w:space="0" w:color="auto"/>
        <w:bottom w:val="none" w:sz="0" w:space="0" w:color="auto"/>
        <w:right w:val="none" w:sz="0" w:space="0" w:color="auto"/>
      </w:divBdr>
    </w:div>
    <w:div w:id="268465244">
      <w:bodyDiv w:val="1"/>
      <w:marLeft w:val="0"/>
      <w:marRight w:val="0"/>
      <w:marTop w:val="0"/>
      <w:marBottom w:val="0"/>
      <w:divBdr>
        <w:top w:val="none" w:sz="0" w:space="0" w:color="auto"/>
        <w:left w:val="none" w:sz="0" w:space="0" w:color="auto"/>
        <w:bottom w:val="none" w:sz="0" w:space="0" w:color="auto"/>
        <w:right w:val="none" w:sz="0" w:space="0" w:color="auto"/>
      </w:divBdr>
    </w:div>
    <w:div w:id="1344285263">
      <w:bodyDiv w:val="1"/>
      <w:marLeft w:val="0"/>
      <w:marRight w:val="0"/>
      <w:marTop w:val="0"/>
      <w:marBottom w:val="0"/>
      <w:divBdr>
        <w:top w:val="none" w:sz="0" w:space="0" w:color="auto"/>
        <w:left w:val="none" w:sz="0" w:space="0" w:color="auto"/>
        <w:bottom w:val="none" w:sz="0" w:space="0" w:color="auto"/>
        <w:right w:val="none" w:sz="0" w:space="0" w:color="auto"/>
      </w:divBdr>
    </w:div>
    <w:div w:id="1416390833">
      <w:bodyDiv w:val="1"/>
      <w:marLeft w:val="0"/>
      <w:marRight w:val="0"/>
      <w:marTop w:val="0"/>
      <w:marBottom w:val="0"/>
      <w:divBdr>
        <w:top w:val="none" w:sz="0" w:space="0" w:color="auto"/>
        <w:left w:val="none" w:sz="0" w:space="0" w:color="auto"/>
        <w:bottom w:val="none" w:sz="0" w:space="0" w:color="auto"/>
        <w:right w:val="none" w:sz="0" w:space="0" w:color="auto"/>
      </w:divBdr>
      <w:divsChild>
        <w:div w:id="1313560344">
          <w:marLeft w:val="0"/>
          <w:marRight w:val="0"/>
          <w:marTop w:val="0"/>
          <w:marBottom w:val="0"/>
          <w:divBdr>
            <w:top w:val="none" w:sz="0" w:space="0" w:color="auto"/>
            <w:left w:val="none" w:sz="0" w:space="0" w:color="auto"/>
            <w:bottom w:val="none" w:sz="0" w:space="0" w:color="auto"/>
            <w:right w:val="none" w:sz="0" w:space="0" w:color="auto"/>
          </w:divBdr>
          <w:divsChild>
            <w:div w:id="1887719632">
              <w:marLeft w:val="0"/>
              <w:marRight w:val="0"/>
              <w:marTop w:val="0"/>
              <w:marBottom w:val="0"/>
              <w:divBdr>
                <w:top w:val="none" w:sz="0" w:space="0" w:color="auto"/>
                <w:left w:val="none" w:sz="0" w:space="0" w:color="auto"/>
                <w:bottom w:val="none" w:sz="0" w:space="0" w:color="auto"/>
                <w:right w:val="none" w:sz="0" w:space="0" w:color="auto"/>
              </w:divBdr>
              <w:divsChild>
                <w:div w:id="9734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elgium@aluprof.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34F3E-A4E9-4ACB-A509-8DCDD575B3CB}">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4698FFBF-FC27-4237-9860-1F144E083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30F0D-70D9-4A45-A5F7-ED374B98B201}">
  <ds:schemaRefs>
    <ds:schemaRef ds:uri="http://schemas.openxmlformats.org/officeDocument/2006/bibliography"/>
  </ds:schemaRefs>
</ds:datastoreItem>
</file>

<file path=customXml/itemProps4.xml><?xml version="1.0" encoding="utf-8"?>
<ds:datastoreItem xmlns:ds="http://schemas.openxmlformats.org/officeDocument/2006/customXml" ds:itemID="{EE412696-6053-415F-B0E1-4D960979B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7</Pages>
  <Words>2589</Words>
  <Characters>14240</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Vloerafwerkingen, soepele tegels, rubber</vt:lpstr>
    </vt:vector>
  </TitlesOfParts>
  <Company>Hewlett-Packard Company</Company>
  <LinksUpToDate>false</LinksUpToDate>
  <CharactersWithSpaces>16796</CharactersWithSpaces>
  <SharedDoc>false</SharedDoc>
  <HLinks>
    <vt:vector size="42" baseType="variant">
      <vt:variant>
        <vt:i4>2621442</vt:i4>
      </vt:variant>
      <vt:variant>
        <vt:i4>18</vt:i4>
      </vt:variant>
      <vt:variant>
        <vt:i4>0</vt:i4>
      </vt:variant>
      <vt:variant>
        <vt:i4>5</vt:i4>
      </vt:variant>
      <vt:variant>
        <vt:lpwstr>mailto:info@gealan.be</vt:lpwstr>
      </vt:variant>
      <vt:variant>
        <vt:lpwstr/>
      </vt:variant>
      <vt:variant>
        <vt:i4>458837</vt:i4>
      </vt:variant>
      <vt:variant>
        <vt:i4>15</vt:i4>
      </vt:variant>
      <vt:variant>
        <vt:i4>0</vt:i4>
      </vt:variant>
      <vt:variant>
        <vt:i4>5</vt:i4>
      </vt:variant>
      <vt:variant>
        <vt:lpwstr>http://www.gealan.be/</vt:lpwstr>
      </vt:variant>
      <vt:variant>
        <vt:lpwstr/>
      </vt:variant>
      <vt:variant>
        <vt:i4>2752629</vt:i4>
      </vt:variant>
      <vt:variant>
        <vt:i4>12</vt:i4>
      </vt:variant>
      <vt:variant>
        <vt:i4>0</vt:i4>
      </vt:variant>
      <vt:variant>
        <vt:i4>5</vt:i4>
      </vt:variant>
      <vt:variant>
        <vt:lpwstr>http://www.beuth.de/langanzeige/DVS+2207-25/841440.html</vt:lpwstr>
      </vt:variant>
      <vt:variant>
        <vt:lpwstr/>
      </vt:variant>
      <vt:variant>
        <vt:i4>7340089</vt:i4>
      </vt:variant>
      <vt:variant>
        <vt:i4>9</vt:i4>
      </vt:variant>
      <vt:variant>
        <vt:i4>0</vt:i4>
      </vt:variant>
      <vt:variant>
        <vt:i4>5</vt:i4>
      </vt:variant>
      <vt:variant>
        <vt:lpwstr>http://www.bbri.be/</vt:lpwstr>
      </vt:variant>
      <vt:variant>
        <vt:lpwstr/>
      </vt:variant>
      <vt:variant>
        <vt:i4>8192076</vt:i4>
      </vt:variant>
      <vt:variant>
        <vt:i4>6</vt:i4>
      </vt:variant>
      <vt:variant>
        <vt:i4>0</vt:i4>
      </vt:variant>
      <vt:variant>
        <vt:i4>5</vt:i4>
      </vt:variant>
      <vt:variant>
        <vt:lpwstr>http://oas.bbri.be/pls/BBRI/pubnew.popup_info?par=8208&amp;lang=N&amp;layout=4</vt:lpwstr>
      </vt:variant>
      <vt:variant>
        <vt:lpwstr/>
      </vt:variant>
      <vt:variant>
        <vt:i4>7340089</vt:i4>
      </vt:variant>
      <vt:variant>
        <vt:i4>3</vt:i4>
      </vt:variant>
      <vt:variant>
        <vt:i4>0</vt:i4>
      </vt:variant>
      <vt:variant>
        <vt:i4>5</vt:i4>
      </vt:variant>
      <vt:variant>
        <vt:lpwstr>http://www.bbri.be/</vt:lpwstr>
      </vt:variant>
      <vt:variant>
        <vt:lpwstr/>
      </vt:variant>
      <vt:variant>
        <vt:i4>3342349</vt:i4>
      </vt:variant>
      <vt:variant>
        <vt:i4>0</vt:i4>
      </vt:variant>
      <vt:variant>
        <vt:i4>0</vt:i4>
      </vt:variant>
      <vt:variant>
        <vt:i4>5</vt:i4>
      </vt:variant>
      <vt:variant>
        <vt:lpwstr>http://oas.bbri.be/pls/BBRI/pubnew.popup_info?par=58589&amp;lang=N&amp;layout=4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Vloerafwerkingen, soepele tegels, rubber</dc:title>
  <dc:subject/>
  <dc:creator>Yves Van Vaerenbergh</dc:creator>
  <cp:keywords/>
  <cp:lastModifiedBy>Yves Van Vaerenbergh</cp:lastModifiedBy>
  <cp:revision>374</cp:revision>
  <cp:lastPrinted>2022-02-03T08:29:00Z</cp:lastPrinted>
  <dcterms:created xsi:type="dcterms:W3CDTF">2021-09-13T11:39:00Z</dcterms:created>
  <dcterms:modified xsi:type="dcterms:W3CDTF">2026-03-12T12:47:00Z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